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C56" w:rsidRDefault="00EA0C56">
      <w:pPr>
        <w:spacing w:after="0" w:line="240" w:lineRule="auto"/>
        <w:jc w:val="center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EA0C56" w:rsidRDefault="0022374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0"/>
          <w:szCs w:val="20"/>
        </w:rPr>
      </w:pPr>
      <w:r>
        <w:rPr>
          <w:rFonts w:ascii="Times New Roman" w:eastAsia="Calibri" w:hAnsi="Times New Roman" w:cs="Times New Roman"/>
          <w:b/>
          <w:caps/>
          <w:sz w:val="20"/>
          <w:szCs w:val="20"/>
        </w:rPr>
        <w:t>Министерство образования и науки Республики Татарстан</w:t>
      </w:r>
    </w:p>
    <w:p w:rsidR="00EA0C56" w:rsidRDefault="0022374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0"/>
          <w:szCs w:val="20"/>
        </w:rPr>
      </w:pPr>
      <w:r>
        <w:rPr>
          <w:rFonts w:ascii="Times New Roman" w:eastAsia="Calibri" w:hAnsi="Times New Roman" w:cs="Times New Roman"/>
          <w:b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EA0C56" w:rsidRDefault="0022374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0"/>
          <w:szCs w:val="20"/>
        </w:rPr>
      </w:pPr>
      <w:r>
        <w:rPr>
          <w:rFonts w:ascii="Times New Roman" w:eastAsia="Calibri" w:hAnsi="Times New Roman" w:cs="Times New Roman"/>
          <w:b/>
          <w:caps/>
          <w:sz w:val="20"/>
          <w:szCs w:val="20"/>
        </w:rPr>
        <w:t>«Центр внешкольной работы» г. Буинска Республики ТатарстаН</w:t>
      </w:r>
    </w:p>
    <w:p w:rsidR="00EA0C56" w:rsidRDefault="00EA0C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A0C56" w:rsidRDefault="00EA0C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A0C56" w:rsidRDefault="00EA0C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4684"/>
        <w:gridCol w:w="4671"/>
      </w:tblGrid>
      <w:tr w:rsidR="00EA0C56">
        <w:tc>
          <w:tcPr>
            <w:tcW w:w="4683" w:type="dxa"/>
          </w:tcPr>
          <w:p w:rsidR="00EA0C56" w:rsidRDefault="00EA0C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Принята на заседании</w:t>
            </w:r>
          </w:p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 (педагогического) совета</w:t>
            </w:r>
          </w:p>
          <w:p w:rsidR="00EA0C56" w:rsidRDefault="0022374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____</w:t>
            </w:r>
          </w:p>
          <w:p w:rsidR="00EA0C56" w:rsidRDefault="0022374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 ________ 2024 года</w:t>
            </w:r>
          </w:p>
        </w:tc>
        <w:tc>
          <w:tcPr>
            <w:tcW w:w="4671" w:type="dxa"/>
          </w:tcPr>
          <w:p w:rsidR="00EA0C56" w:rsidRDefault="00EA0C5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«Утверждаю»</w:t>
            </w:r>
          </w:p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Директор МБУ ДО ЦВР</w:t>
            </w:r>
          </w:p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____________Р.Р. Хасанов</w:t>
            </w:r>
          </w:p>
          <w:p w:rsidR="00EA0C56" w:rsidRDefault="00EA0C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  <w:lang w:eastAsia="ru-RU"/>
              </w:rPr>
            </w:pPr>
          </w:p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Приказ № ____</w:t>
            </w:r>
          </w:p>
          <w:p w:rsidR="00EA0C56" w:rsidRDefault="0022374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 ________ 2024 года</w:t>
            </w:r>
          </w:p>
        </w:tc>
      </w:tr>
    </w:tbl>
    <w:p w:rsidR="00EA0C56" w:rsidRDefault="00EA0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C56" w:rsidRDefault="00EA0C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C56" w:rsidRDefault="00EA0C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F7F7F"/>
          <w:sz w:val="24"/>
          <w:szCs w:val="24"/>
          <w:lang w:eastAsia="ru-RU"/>
        </w:rPr>
      </w:pPr>
    </w:p>
    <w:p w:rsidR="00EA0C56" w:rsidRDefault="00EA0C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F7F7F"/>
          <w:sz w:val="24"/>
          <w:szCs w:val="24"/>
          <w:lang w:eastAsia="ru-RU"/>
        </w:rPr>
      </w:pPr>
    </w:p>
    <w:p w:rsidR="00EA0C56" w:rsidRDefault="00EA0C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F7F7F"/>
          <w:sz w:val="24"/>
          <w:szCs w:val="24"/>
          <w:lang w:eastAsia="ru-RU"/>
        </w:rPr>
      </w:pPr>
    </w:p>
    <w:p w:rsidR="00EA0C56" w:rsidRDefault="00223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ДОПОЛНИТЕЛЬНАЯ ОБЩЕОБРАЗОВАТЕЛЬНАЯ </w:t>
      </w:r>
    </w:p>
    <w:p w:rsidR="00EA0C56" w:rsidRDefault="002237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ОБЩЕРАЗВИВАЮЩАЯ ПРОГРАММА</w:t>
      </w:r>
    </w:p>
    <w:p w:rsidR="00EA0C56" w:rsidRDefault="0022374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по КАРАТЭ объединение</w:t>
      </w:r>
    </w:p>
    <w:p w:rsidR="00EA0C56" w:rsidRDefault="0022374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«КЛУБ АКБАРС»</w:t>
      </w:r>
    </w:p>
    <w:p w:rsidR="00EA0C56" w:rsidRDefault="00EA0C5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A0C56" w:rsidRDefault="00EA0C5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A0C56" w:rsidRDefault="00EA0C5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A0C56" w:rsidRDefault="002237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Направленность</w:t>
      </w:r>
      <w:r>
        <w:rPr>
          <w:rFonts w:ascii="Times New Roman" w:eastAsia="Calibri" w:hAnsi="Times New Roman" w:cs="Times New Roman"/>
          <w:sz w:val="28"/>
          <w:szCs w:val="28"/>
        </w:rPr>
        <w:t>: физкультурно- спортивная</w:t>
      </w:r>
    </w:p>
    <w:p w:rsidR="00EA0C56" w:rsidRDefault="002237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Возраст </w:t>
      </w:r>
      <w:r w:rsidR="00444CF6">
        <w:rPr>
          <w:rFonts w:ascii="Times New Roman" w:eastAsia="Calibri" w:hAnsi="Times New Roman" w:cs="Times New Roman"/>
          <w:b/>
          <w:i/>
          <w:sz w:val="28"/>
          <w:szCs w:val="28"/>
        </w:rPr>
        <w:t>об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уча</w:t>
      </w:r>
      <w:r w:rsidR="00444CF6">
        <w:rPr>
          <w:rFonts w:ascii="Times New Roman" w:eastAsia="Calibri" w:hAnsi="Times New Roman" w:cs="Times New Roman"/>
          <w:b/>
          <w:i/>
          <w:sz w:val="28"/>
          <w:szCs w:val="28"/>
        </w:rPr>
        <w:t>ю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щихся</w:t>
      </w:r>
      <w:r>
        <w:rPr>
          <w:rFonts w:ascii="Times New Roman" w:eastAsia="Calibri" w:hAnsi="Times New Roman" w:cs="Times New Roman"/>
          <w:sz w:val="28"/>
          <w:szCs w:val="28"/>
        </w:rPr>
        <w:t>: 8-15 лет</w:t>
      </w:r>
    </w:p>
    <w:p w:rsidR="00EA0C56" w:rsidRDefault="002237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Срок реализации</w:t>
      </w:r>
      <w:r>
        <w:rPr>
          <w:rFonts w:ascii="Times New Roman" w:eastAsia="Calibri" w:hAnsi="Times New Roman" w:cs="Times New Roman"/>
          <w:sz w:val="28"/>
          <w:szCs w:val="28"/>
        </w:rPr>
        <w:t>: 3 года (432 часа)</w:t>
      </w:r>
    </w:p>
    <w:p w:rsidR="00EA0C56" w:rsidRDefault="00EA0C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A0C56" w:rsidRDefault="00EA0C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A0C56" w:rsidRDefault="00EA0C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A0C56" w:rsidRDefault="00EA0C5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EA0C56" w:rsidRDefault="00EA0C5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EA0C56" w:rsidRDefault="00EA0C5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EA0C56" w:rsidRDefault="0022374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      Автор-составитель:</w:t>
      </w:r>
    </w:p>
    <w:p w:rsidR="00EA0C56" w:rsidRDefault="002237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Хасанов Ринат Рифкатович,</w:t>
      </w:r>
    </w:p>
    <w:p w:rsidR="00EA0C56" w:rsidRDefault="0022374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педагог дополнительного образования</w:t>
      </w:r>
    </w:p>
    <w:p w:rsidR="00EA0C56" w:rsidRDefault="00EA0C5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A0C56" w:rsidRDefault="00EA0C5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A0C56" w:rsidRDefault="00EA0C5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A0C56" w:rsidRDefault="00EA0C5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A0C56" w:rsidRDefault="002237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Буинск, год создания -2024 г.</w:t>
      </w:r>
    </w:p>
    <w:p w:rsidR="00EA0C56" w:rsidRDefault="00EA0C56">
      <w:pPr>
        <w:spacing w:after="0" w:line="240" w:lineRule="auto"/>
        <w:jc w:val="center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EA0C56" w:rsidRDefault="00EA0C56">
      <w:pPr>
        <w:spacing w:after="0" w:line="240" w:lineRule="auto"/>
        <w:jc w:val="center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EA0C56" w:rsidRDefault="00223747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tbl>
      <w:tblPr>
        <w:tblW w:w="9890" w:type="dxa"/>
        <w:tblLayout w:type="fixed"/>
        <w:tblLook w:val="04A0" w:firstRow="1" w:lastRow="0" w:firstColumn="1" w:lastColumn="0" w:noHBand="0" w:noVBand="1"/>
      </w:tblPr>
      <w:tblGrid>
        <w:gridCol w:w="652"/>
        <w:gridCol w:w="4132"/>
        <w:gridCol w:w="5106"/>
      </w:tblGrid>
      <w:tr w:rsidR="00EA0C5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дополнительного образования</w:t>
            </w:r>
          </w:p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внешкольной работы» г. Буинска Республики Татарстан</w:t>
            </w:r>
          </w:p>
        </w:tc>
      </w:tr>
      <w:tr w:rsidR="00EA0C5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Клуб Ак Барс</w:t>
            </w:r>
          </w:p>
        </w:tc>
      </w:tr>
      <w:tr w:rsidR="00EA0C5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физкультурно-спортивная</w:t>
            </w:r>
          </w:p>
        </w:tc>
      </w:tr>
      <w:tr w:rsidR="00A2759D" w:rsidTr="00444CF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9D" w:rsidRDefault="00A2759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9D" w:rsidRDefault="00A2759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разработчике</w:t>
            </w:r>
          </w:p>
        </w:tc>
      </w:tr>
      <w:tr w:rsidR="00EA0C5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Хасанов Ринат Рифкатович педагог дополнительного образования</w:t>
            </w:r>
          </w:p>
        </w:tc>
      </w:tr>
      <w:tr w:rsidR="00A2759D" w:rsidTr="00444CF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9D" w:rsidRDefault="00A2759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9D" w:rsidRDefault="00A2759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программе:</w:t>
            </w:r>
          </w:p>
        </w:tc>
      </w:tr>
      <w:tr w:rsidR="00EA0C5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года</w:t>
            </w:r>
          </w:p>
        </w:tc>
      </w:tr>
      <w:tr w:rsidR="00EA0C5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8-15 лет</w:t>
            </w:r>
          </w:p>
        </w:tc>
      </w:tr>
      <w:tr w:rsidR="00EA0C5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тип программы</w:t>
            </w:r>
          </w:p>
          <w:p w:rsidR="00EA0C56" w:rsidRDefault="00EA0C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</w:tc>
      </w:tr>
      <w:tr w:rsidR="00EA0C5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вид программы</w:t>
            </w:r>
          </w:p>
          <w:p w:rsidR="00EA0C56" w:rsidRDefault="00EA0C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общеразвивающая</w:t>
            </w:r>
          </w:p>
          <w:p w:rsidR="00EA0C56" w:rsidRDefault="00EA0C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A0C5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базовый уровень обучения</w:t>
            </w:r>
          </w:p>
          <w:p w:rsidR="00EA0C56" w:rsidRDefault="00EA0C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A0C5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A2759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комплексная</w:t>
            </w:r>
          </w:p>
        </w:tc>
      </w:tr>
      <w:tr w:rsidR="00EA0C5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оптимальных условий для укрепления здоровья, физического и психического развития, самореализации и формирования позитивных жизненных ценностей, обучающихся посредством систематических занятий каратэ.</w:t>
            </w:r>
          </w:p>
        </w:tc>
      </w:tr>
      <w:tr w:rsidR="00EA0C5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747" w:rsidRPr="00223747" w:rsidRDefault="00223747" w:rsidP="00223747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after="0" w:line="33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237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Основными методами работы по программе являются: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наглядные, практические.</w:t>
            </w:r>
          </w:p>
          <w:p w:rsidR="00223747" w:rsidRPr="00A2759D" w:rsidRDefault="00223747" w:rsidP="00444CF6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beforeAutospacing="1" w:after="0" w:line="33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7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Формы организации деятельности обучающихся: </w:t>
            </w:r>
            <w:r w:rsidRPr="00A2759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Групповые занятия</w:t>
            </w:r>
            <w:r w:rsidRPr="00A275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Pr="00A2759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Учебно-тренировочные занятия</w:t>
            </w:r>
            <w:r w:rsidRPr="00A275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(практические и теоретические) в условиях спортивного зала и на открытом воздухе.  </w:t>
            </w:r>
          </w:p>
          <w:p w:rsidR="00EA0C56" w:rsidRDefault="00223747" w:rsidP="00A2759D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beforeAutospacing="1" w:after="0" w:line="330" w:lineRule="atLeast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59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Беседы, лекции</w:t>
            </w:r>
            <w:r w:rsidR="00A2759D" w:rsidRPr="00A2759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="00A2759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 з</w:t>
            </w:r>
            <w:r w:rsidRPr="00A2759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анятия с элементами психологического тренинга</w:t>
            </w:r>
            <w:r w:rsidR="00A2759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EA0C5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747" w:rsidRPr="00223747" w:rsidRDefault="00223747" w:rsidP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747">
              <w:rPr>
                <w:rFonts w:ascii="Times New Roman" w:eastAsia="Calibri" w:hAnsi="Times New Roman" w:cs="Times New Roman"/>
                <w:sz w:val="28"/>
                <w:szCs w:val="28"/>
              </w:rPr>
              <w:t>Формы мониторинга результативности:</w:t>
            </w:r>
          </w:p>
          <w:p w:rsidR="00217F32" w:rsidRPr="00217F32" w:rsidRDefault="00217F32" w:rsidP="00217F3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2237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естирование, </w:t>
            </w:r>
            <w:r w:rsidRPr="00217F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через </w:t>
            </w:r>
            <w:r w:rsidRPr="00217F3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выполнение тестов,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соревнований, </w:t>
            </w:r>
            <w:r w:rsidRPr="00217F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конкурсов, составление </w:t>
            </w:r>
            <w:r w:rsidR="00444CF6">
              <w:rPr>
                <w:rFonts w:ascii="Times New Roman" w:eastAsia="Calibri" w:hAnsi="Times New Roman" w:cs="Times New Roman"/>
                <w:sz w:val="28"/>
                <w:szCs w:val="28"/>
              </w:rPr>
              <w:t>об</w:t>
            </w:r>
            <w:r w:rsidRPr="00217F32">
              <w:rPr>
                <w:rFonts w:ascii="Times New Roman" w:eastAsia="Calibri" w:hAnsi="Times New Roman" w:cs="Times New Roman"/>
                <w:sz w:val="28"/>
                <w:szCs w:val="28"/>
              </w:rPr>
              <w:t>уча</w:t>
            </w:r>
            <w:r w:rsidR="00444CF6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 w:rsidRPr="00217F32">
              <w:rPr>
                <w:rFonts w:ascii="Times New Roman" w:eastAsia="Calibri" w:hAnsi="Times New Roman" w:cs="Times New Roman"/>
                <w:sz w:val="28"/>
                <w:szCs w:val="28"/>
              </w:rPr>
              <w:t>щимися мини-сообщений, эссе и пр.</w:t>
            </w:r>
          </w:p>
          <w:p w:rsidR="00EA0C56" w:rsidRDefault="00217F32" w:rsidP="00A2759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7F32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исследовательских и поисковых 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A0C5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 w:rsidP="00217F3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конкурсах</w:t>
            </w:r>
            <w:r w:rsidR="00217F32">
              <w:rPr>
                <w:rFonts w:ascii="Times New Roman" w:eastAsia="Calibri" w:hAnsi="Times New Roman" w:cs="Times New Roman"/>
                <w:sz w:val="28"/>
                <w:szCs w:val="28"/>
              </w:rPr>
              <w:t>, соревнованиях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муниципального, республиканского, всероссийского уровня.</w:t>
            </w:r>
          </w:p>
        </w:tc>
      </w:tr>
      <w:tr w:rsidR="00EA0C5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A0C56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Рецензенты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A2759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</w:t>
            </w:r>
            <w:r w:rsidR="0022374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аместитель директора МБУ ДО ЦВР</w:t>
            </w:r>
          </w:p>
          <w:p w:rsidR="00A2759D" w:rsidRDefault="00A2759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A0C56" w:rsidRDefault="00EA0C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7F32" w:rsidRDefault="00217F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7F32" w:rsidRDefault="00217F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7F32" w:rsidRDefault="00217F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7F32" w:rsidRDefault="00217F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7F32" w:rsidRDefault="00217F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7F32" w:rsidRDefault="00217F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759D" w:rsidRDefault="00A275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759D" w:rsidRDefault="00A275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759D" w:rsidRDefault="00A275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759D" w:rsidRDefault="00A275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759D" w:rsidRDefault="00A275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759D" w:rsidRDefault="00A275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759D" w:rsidRDefault="00A275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759D" w:rsidRDefault="00A275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759D" w:rsidRDefault="00A275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759D" w:rsidRDefault="00A275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759D" w:rsidRDefault="00A275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7F32" w:rsidRDefault="00217F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7F32" w:rsidRDefault="00217F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7F32" w:rsidRDefault="00217F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2ED" w:rsidRDefault="007D42ED" w:rsidP="007D42ED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42ED" w:rsidRPr="007D42ED" w:rsidRDefault="007D42ED" w:rsidP="007D42ED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42E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ОГЛАВЛЕНИЕ</w:t>
      </w:r>
    </w:p>
    <w:p w:rsidR="007D42ED" w:rsidRPr="007D42ED" w:rsidRDefault="007D42ED" w:rsidP="007D42ED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a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037"/>
        <w:gridCol w:w="5468"/>
        <w:gridCol w:w="2418"/>
      </w:tblGrid>
      <w:tr w:rsidR="007D42ED" w:rsidRPr="007D42ED" w:rsidTr="00444CF6">
        <w:tc>
          <w:tcPr>
            <w:tcW w:w="2037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6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</w:t>
            </w:r>
          </w:p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</w:rPr>
              <w:t>страницы</w:t>
            </w:r>
          </w:p>
        </w:tc>
      </w:tr>
      <w:tr w:rsidR="007D42ED" w:rsidRPr="007D42ED" w:rsidTr="00444CF6">
        <w:tc>
          <w:tcPr>
            <w:tcW w:w="9923" w:type="dxa"/>
            <w:gridSpan w:val="3"/>
          </w:tcPr>
          <w:p w:rsidR="007D42ED" w:rsidRPr="007D42ED" w:rsidRDefault="007D42ED" w:rsidP="007D42ED">
            <w:pPr>
              <w:widowControl w:val="0"/>
              <w:shd w:val="clear" w:color="auto" w:fill="FFFFFF"/>
              <w:spacing w:after="120" w:line="240" w:lineRule="auto"/>
              <w:ind w:left="709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D42ED" w:rsidRPr="007D42ED" w:rsidTr="00444CF6">
        <w:tc>
          <w:tcPr>
            <w:tcW w:w="2037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Информационная карта образовательной программы</w:t>
            </w:r>
          </w:p>
        </w:tc>
        <w:tc>
          <w:tcPr>
            <w:tcW w:w="241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7D42ED" w:rsidRPr="007D42ED" w:rsidTr="00444CF6">
        <w:tc>
          <w:tcPr>
            <w:tcW w:w="2037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546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7D42ED" w:rsidRPr="007D42ED" w:rsidTr="00444CF6">
        <w:tc>
          <w:tcPr>
            <w:tcW w:w="2037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II.</w:t>
            </w:r>
          </w:p>
        </w:tc>
        <w:tc>
          <w:tcPr>
            <w:tcW w:w="546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2E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Учебный (тематический) план </w:t>
            </w:r>
            <w:r w:rsidRPr="007D42ED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дополнительной общеобразовательной</w:t>
            </w:r>
          </w:p>
          <w:p w:rsidR="007D42ED" w:rsidRPr="007D42ED" w:rsidRDefault="007D42ED" w:rsidP="005731A4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41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D42ED" w:rsidRPr="007D42ED" w:rsidTr="00444CF6">
        <w:tc>
          <w:tcPr>
            <w:tcW w:w="2037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2.1.</w:t>
            </w:r>
          </w:p>
        </w:tc>
        <w:tc>
          <w:tcPr>
            <w:tcW w:w="546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2E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Учебный (тематический) план 1 года обучения</w:t>
            </w:r>
          </w:p>
        </w:tc>
        <w:tc>
          <w:tcPr>
            <w:tcW w:w="2418" w:type="dxa"/>
          </w:tcPr>
          <w:p w:rsidR="007D42ED" w:rsidRPr="007D42ED" w:rsidRDefault="005731A4" w:rsidP="007D42ED">
            <w:pPr>
              <w:widowControl w:val="0"/>
              <w:spacing w:after="0" w:line="240" w:lineRule="auto"/>
              <w:ind w:left="10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7D42ED" w:rsidRPr="007D42ED" w:rsidTr="00444CF6">
        <w:tc>
          <w:tcPr>
            <w:tcW w:w="2037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2.2.</w:t>
            </w:r>
          </w:p>
        </w:tc>
        <w:tc>
          <w:tcPr>
            <w:tcW w:w="546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2E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Учебный (тематический) план 2 года обучения</w:t>
            </w:r>
          </w:p>
        </w:tc>
        <w:tc>
          <w:tcPr>
            <w:tcW w:w="2418" w:type="dxa"/>
          </w:tcPr>
          <w:p w:rsidR="007D42ED" w:rsidRPr="007D42ED" w:rsidRDefault="005731A4" w:rsidP="007D42ED">
            <w:pPr>
              <w:widowControl w:val="0"/>
              <w:spacing w:after="0" w:line="240" w:lineRule="auto"/>
              <w:ind w:left="10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7D42ED" w:rsidRPr="007D42ED" w:rsidTr="00444CF6">
        <w:tc>
          <w:tcPr>
            <w:tcW w:w="2037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2.3.</w:t>
            </w:r>
          </w:p>
        </w:tc>
        <w:tc>
          <w:tcPr>
            <w:tcW w:w="546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2E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Учебный (тематический) план 3 года обучения</w:t>
            </w:r>
          </w:p>
        </w:tc>
        <w:tc>
          <w:tcPr>
            <w:tcW w:w="2418" w:type="dxa"/>
          </w:tcPr>
          <w:p w:rsidR="007D42ED" w:rsidRPr="007D42ED" w:rsidRDefault="005731A4" w:rsidP="007D42ED">
            <w:pPr>
              <w:widowControl w:val="0"/>
              <w:spacing w:after="0" w:line="240" w:lineRule="auto"/>
              <w:ind w:left="10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7D42ED" w:rsidRPr="007D42ED" w:rsidTr="00444CF6">
        <w:tc>
          <w:tcPr>
            <w:tcW w:w="2037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III.</w:t>
            </w:r>
          </w:p>
        </w:tc>
        <w:tc>
          <w:tcPr>
            <w:tcW w:w="546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учебного плана</w:t>
            </w:r>
          </w:p>
        </w:tc>
        <w:tc>
          <w:tcPr>
            <w:tcW w:w="241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D42ED" w:rsidRPr="007D42ED" w:rsidTr="00444CF6">
        <w:tc>
          <w:tcPr>
            <w:tcW w:w="2037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3.1.</w:t>
            </w:r>
          </w:p>
        </w:tc>
        <w:tc>
          <w:tcPr>
            <w:tcW w:w="546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учебного плана 1 года обучения</w:t>
            </w:r>
          </w:p>
        </w:tc>
        <w:tc>
          <w:tcPr>
            <w:tcW w:w="2418" w:type="dxa"/>
          </w:tcPr>
          <w:p w:rsidR="007D42ED" w:rsidRPr="007D42ED" w:rsidRDefault="005731A4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7D42ED" w:rsidRPr="007D42ED" w:rsidTr="00444CF6">
        <w:tc>
          <w:tcPr>
            <w:tcW w:w="2037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3.2.</w:t>
            </w:r>
          </w:p>
        </w:tc>
        <w:tc>
          <w:tcPr>
            <w:tcW w:w="546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учебного плана 2 года обучения</w:t>
            </w:r>
          </w:p>
        </w:tc>
        <w:tc>
          <w:tcPr>
            <w:tcW w:w="2418" w:type="dxa"/>
          </w:tcPr>
          <w:p w:rsidR="007D42ED" w:rsidRPr="007D42ED" w:rsidRDefault="005731A4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7D42ED" w:rsidRPr="007D42ED" w:rsidTr="00444CF6">
        <w:tc>
          <w:tcPr>
            <w:tcW w:w="2037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3.3.</w:t>
            </w:r>
          </w:p>
        </w:tc>
        <w:tc>
          <w:tcPr>
            <w:tcW w:w="546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учебного плана 3 года обучения</w:t>
            </w:r>
          </w:p>
        </w:tc>
        <w:tc>
          <w:tcPr>
            <w:tcW w:w="2418" w:type="dxa"/>
          </w:tcPr>
          <w:p w:rsidR="007D42ED" w:rsidRPr="007D42ED" w:rsidRDefault="005731A4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7D42ED" w:rsidRPr="007D42ED" w:rsidTr="00444CF6">
        <w:tc>
          <w:tcPr>
            <w:tcW w:w="2037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46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4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Планируемые результаты освоения программы</w:t>
            </w:r>
          </w:p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7D42ED" w:rsidRPr="007D42ED" w:rsidRDefault="005731A4" w:rsidP="00C944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C944F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D42ED" w:rsidRPr="007D42ED" w:rsidTr="00444CF6">
        <w:tc>
          <w:tcPr>
            <w:tcW w:w="2037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V.</w:t>
            </w:r>
          </w:p>
        </w:tc>
        <w:tc>
          <w:tcPr>
            <w:tcW w:w="5468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D42E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Организационно-педагогические условия реализации программы</w:t>
            </w:r>
          </w:p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7D42ED" w:rsidRPr="007D42ED" w:rsidRDefault="005731A4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7D42ED" w:rsidRPr="007D42ED" w:rsidTr="00444CF6">
        <w:tc>
          <w:tcPr>
            <w:tcW w:w="2037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VI.</w:t>
            </w:r>
          </w:p>
        </w:tc>
        <w:tc>
          <w:tcPr>
            <w:tcW w:w="5468" w:type="dxa"/>
          </w:tcPr>
          <w:p w:rsidR="007D42ED" w:rsidRPr="007D42ED" w:rsidRDefault="007D42ED" w:rsidP="007D42ED">
            <w:pPr>
              <w:widowControl w:val="0"/>
              <w:tabs>
                <w:tab w:val="left" w:pos="14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D42E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Формы аттестации / контроля</w:t>
            </w:r>
          </w:p>
          <w:p w:rsidR="007D42ED" w:rsidRPr="007D42ED" w:rsidRDefault="007D42ED" w:rsidP="007D42ED">
            <w:pPr>
              <w:widowControl w:val="0"/>
              <w:tabs>
                <w:tab w:val="left" w:pos="142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7D42ED" w:rsidRPr="007D42ED" w:rsidRDefault="005731A4" w:rsidP="00C944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C944F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7D42ED" w:rsidRPr="007D42ED" w:rsidTr="00444CF6">
        <w:tc>
          <w:tcPr>
            <w:tcW w:w="2037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VII.</w:t>
            </w:r>
          </w:p>
        </w:tc>
        <w:tc>
          <w:tcPr>
            <w:tcW w:w="5468" w:type="dxa"/>
          </w:tcPr>
          <w:p w:rsidR="007D42ED" w:rsidRDefault="007D42ED" w:rsidP="007D42ED">
            <w:pPr>
              <w:widowControl w:val="0"/>
              <w:tabs>
                <w:tab w:val="left" w:pos="14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D42E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Оценочные материалы</w:t>
            </w:r>
          </w:p>
          <w:p w:rsidR="005731A4" w:rsidRPr="007D42ED" w:rsidRDefault="005731A4" w:rsidP="007D42ED">
            <w:pPr>
              <w:widowControl w:val="0"/>
              <w:tabs>
                <w:tab w:val="left" w:pos="14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18" w:type="dxa"/>
          </w:tcPr>
          <w:p w:rsidR="007D42ED" w:rsidRPr="007D42ED" w:rsidRDefault="005731A4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7D42ED" w:rsidRPr="007D42ED" w:rsidTr="00444CF6">
        <w:tc>
          <w:tcPr>
            <w:tcW w:w="2037" w:type="dxa"/>
          </w:tcPr>
          <w:p w:rsidR="007D42ED" w:rsidRPr="007D42ED" w:rsidRDefault="007D42ED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42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VIII.</w:t>
            </w:r>
          </w:p>
        </w:tc>
        <w:tc>
          <w:tcPr>
            <w:tcW w:w="5468" w:type="dxa"/>
          </w:tcPr>
          <w:p w:rsidR="007D42ED" w:rsidRPr="007D42ED" w:rsidRDefault="007D42ED" w:rsidP="007D42ED">
            <w:pPr>
              <w:widowControl w:val="0"/>
              <w:tabs>
                <w:tab w:val="left" w:pos="14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D42E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Список литературы</w:t>
            </w:r>
          </w:p>
          <w:p w:rsidR="007D42ED" w:rsidRPr="007D42ED" w:rsidRDefault="007D42ED" w:rsidP="007D42ED">
            <w:pPr>
              <w:widowControl w:val="0"/>
              <w:tabs>
                <w:tab w:val="left" w:pos="142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7D42ED" w:rsidRPr="007D42ED" w:rsidRDefault="005731A4" w:rsidP="007D42E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</w:tbl>
    <w:p w:rsidR="00A2759D" w:rsidRDefault="00A275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31A4" w:rsidRDefault="005731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31A4" w:rsidRDefault="005731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0C56" w:rsidRDefault="002237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EA0C56" w:rsidRDefault="002237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>
        <w:rPr>
          <w:rFonts w:ascii="Times New Roman" w:eastAsia="Calibri" w:hAnsi="Times New Roman" w:cs="Times New Roman"/>
          <w:sz w:val="28"/>
          <w:szCs w:val="28"/>
        </w:rPr>
        <w:t>общеобразовательная общеразвивающая программа объединения по</w:t>
      </w:r>
      <w:r>
        <w:rPr>
          <w:rFonts w:ascii="Times New Roman" w:hAnsi="Times New Roman" w:cs="Times New Roman"/>
          <w:sz w:val="28"/>
          <w:szCs w:val="28"/>
        </w:rPr>
        <w:t xml:space="preserve"> каратэ «Клуб Ак Барс» ориентирована на получение предметных, метапредметных и личностных результатов обучающихся благодаря комплексному подходу в преподавании каратэ. Благодаря собственному научному опыту и апробации в работе новейших методик, данная программа удовлетворяет всем требованиям нового образовательного стандарта детей в дополнительном образовании.</w:t>
      </w:r>
    </w:p>
    <w:p w:rsidR="00EA0C56" w:rsidRDefault="00EA0C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2759D" w:rsidRPr="00A2759D" w:rsidRDefault="00A2759D" w:rsidP="00A2759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5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Нормативно-правовой базой разработки программы являются:</w:t>
      </w:r>
    </w:p>
    <w:p w:rsidR="00A2759D" w:rsidRPr="00A2759D" w:rsidRDefault="00A2759D" w:rsidP="00A2759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759D" w:rsidRPr="00A2759D" w:rsidRDefault="00A2759D" w:rsidP="00A2759D">
      <w:pPr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7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A2759D" w:rsidRPr="00A2759D" w:rsidRDefault="00A2759D" w:rsidP="00A2759D">
      <w:pPr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759D">
        <w:rPr>
          <w:rFonts w:ascii="Times New Roman" w:eastAsia="Calibri" w:hAnsi="Times New Roman" w:cs="Times New Roman"/>
          <w:color w:val="000000"/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A2759D" w:rsidRPr="00A2759D" w:rsidRDefault="00A2759D" w:rsidP="00A2759D">
      <w:pPr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7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A2759D" w:rsidRPr="00A2759D" w:rsidRDefault="00A2759D" w:rsidP="00A2759D">
      <w:pPr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759D">
        <w:rPr>
          <w:rFonts w:ascii="Times New Roman" w:eastAsia="Calibri" w:hAnsi="Times New Roman" w:cs="Times New Roman"/>
          <w:color w:val="000000"/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A2759D" w:rsidRPr="00A2759D" w:rsidRDefault="00A2759D" w:rsidP="00A2759D">
      <w:pPr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7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A2759D" w:rsidRPr="00A2759D" w:rsidRDefault="00A2759D" w:rsidP="00A2759D">
      <w:pPr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759D">
        <w:rPr>
          <w:rFonts w:ascii="Times New Roman" w:eastAsia="Calibri" w:hAnsi="Times New Roman" w:cs="Times New Roman"/>
          <w:color w:val="000000"/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 w:rsidR="00A2759D" w:rsidRPr="00A2759D" w:rsidRDefault="00A2759D" w:rsidP="00A2759D">
      <w:pPr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7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A2759D" w:rsidRPr="00A2759D" w:rsidRDefault="00A2759D" w:rsidP="00A2759D">
      <w:pPr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7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A2759D" w:rsidRPr="00A2759D" w:rsidRDefault="00A2759D" w:rsidP="00A2759D">
      <w:pPr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7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9. </w:t>
      </w:r>
      <w:r w:rsidRPr="00A2759D">
        <w:rPr>
          <w:rFonts w:ascii="Times New Roman" w:eastAsia="Calibri" w:hAnsi="Times New Roman" w:cs="Times New Roman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</w:t>
      </w:r>
    </w:p>
    <w:p w:rsidR="00A2759D" w:rsidRDefault="00A2759D" w:rsidP="00A275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7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10. Устав МБУДО «Центр внешкольной работы города Буинска Республики Татарстан». </w:t>
      </w:r>
    </w:p>
    <w:p w:rsidR="00E802FF" w:rsidRPr="00A2759D" w:rsidRDefault="00E802FF" w:rsidP="00A2759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данной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Несмотря на обширный рынок услуг восточных единоборств, интерес к занятиям каратэ остается постоянным. При систематических тренировках каратэ создаются благоприятные условия, для</w:t>
      </w:r>
      <w:r w:rsidR="00A275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 обучающегося развивается мотивация к познанию и творчеству, растет дисциплина. Идет приобщение детей к общечеловеческим ценностям. Ребенок получает не только физическое, но и духовное и интеллектуальное развитие. И что особенно важно – происходит создание условий для социального, культурного и профессионального самоопределения творческой самореализации личности. При систематических занятиях каратэ ведется общение не только с обучающимися, но и с их родителями, что благотворно сказывается на развитие личности ребенка в целом. Ведется профилактика асоциального проведения обучающегося.</w:t>
      </w:r>
    </w:p>
    <w:p w:rsidR="00EA0C56" w:rsidRDefault="002237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значимость каратэ проявляется и в воздействии на качество трудовой деятельности, общественные отношения, организацию досуга, содержание образования и т.п.</w:t>
      </w:r>
    </w:p>
    <w:p w:rsidR="00EA0C56" w:rsidRDefault="002237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развитию координации, каратэ имеет высокое прикладное значение, каратэ позволяет легко и быстро овладевать сложными профессиями, добиваться высокой производительности труда. Навыки каратэ и высокий уровень физической подготовки помогает добиться успехов в различных видах спорта и экстремальных ситуациях. Также необходимо отметить и то, что данная методика основана на строгой дифференциации тренировочных нагрузок с учетом возраста и уровня физической подготовленности занимающихся.</w:t>
      </w:r>
    </w:p>
    <w:p w:rsidR="00EA0C56" w:rsidRDefault="002237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каратэ можно рассматривать как средство формирования физической и духовной гармонии человека.</w:t>
      </w:r>
    </w:p>
    <w:p w:rsidR="00EA0C56" w:rsidRDefault="002237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 программы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EA0C56" w:rsidRDefault="002237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111111"/>
          <w:sz w:val="28"/>
          <w:szCs w:val="28"/>
        </w:rPr>
        <w:t>Отличительные особенности программы</w:t>
      </w:r>
    </w:p>
    <w:p w:rsidR="00EA0C56" w:rsidRDefault="002237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программы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оптимальных условий для укрепления здоровья, физического и психического развития, самореализации и формирования позитивных жизненных ценностей, обучающихся посредством систематических занятий каратэ.</w:t>
      </w:r>
    </w:p>
    <w:p w:rsidR="00EA0C56" w:rsidRDefault="002237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Программа, опираясь на особенности современного этапа развития каратэ как олимпийского вида спорта, охватывает основные методические положения, на основе которых строится рациональная единая педагогическая система многолетней спортивной подготовки.</w:t>
      </w:r>
    </w:p>
    <w:p w:rsidR="00EA0C56" w:rsidRDefault="002237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обучающие, развивающие и воспитательные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оздоровительные, образовательные, воспитательные и развивающие. </w:t>
      </w:r>
    </w:p>
    <w:p w:rsidR="00EA0C56" w:rsidRDefault="00223747">
      <w:pPr>
        <w:pStyle w:val="ae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Группа 1 года обучение </w:t>
      </w:r>
    </w:p>
    <w:p w:rsidR="00EA0C56" w:rsidRDefault="0022374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здоровья, формирование интереса к занятиям спортом;</w:t>
      </w:r>
    </w:p>
    <w:p w:rsidR="00EA0C56" w:rsidRDefault="0022374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основам выполнения физических упражнений и освоение техники эстафет и подвижных игр;</w:t>
      </w:r>
    </w:p>
    <w:p w:rsidR="00EA0C56" w:rsidRDefault="0022374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общих физических качеств;</w:t>
      </w:r>
    </w:p>
    <w:p w:rsidR="00EA0C56" w:rsidRDefault="0022374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основам базовой техники каратэ;</w:t>
      </w:r>
    </w:p>
    <w:p w:rsidR="00EA0C56" w:rsidRDefault="0022374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предварительный отбор детей для занятий спортивным каратэ;</w:t>
      </w:r>
    </w:p>
    <w:p w:rsidR="00EA0C56" w:rsidRDefault="0022374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с правилами выступления на соревнованиях;</w:t>
      </w:r>
    </w:p>
    <w:p w:rsidR="00EA0C56" w:rsidRDefault="0022374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выступление на соревнованиях начального уровня;</w:t>
      </w:r>
    </w:p>
    <w:p w:rsidR="00EA0C56" w:rsidRDefault="0022374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с требо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ваниями общей гигиены;</w:t>
      </w:r>
    </w:p>
    <w:p w:rsidR="00EA0C56" w:rsidRDefault="0022374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социализация детей в спортивном коллективе.</w:t>
      </w:r>
    </w:p>
    <w:p w:rsidR="00EA0C56" w:rsidRDefault="00223747">
      <w:pPr>
        <w:pStyle w:val="ae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Группа 2 года обучение 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общих и специальных физических качеств;</w:t>
      </w:r>
    </w:p>
    <w:p w:rsidR="00EA0C56" w:rsidRDefault="00223747">
      <w:pPr>
        <w:spacing w:after="0" w:line="240" w:lineRule="auto"/>
        <w:ind w:hanging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освоения базовой техники каратэ;</w:t>
      </w:r>
    </w:p>
    <w:p w:rsidR="00EA0C56" w:rsidRDefault="0022374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с тактической соревновательной подготовкой;</w:t>
      </w:r>
    </w:p>
    <w:p w:rsidR="00EA0C56" w:rsidRDefault="0022374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выступление на соревнованиях начального уровня;</w:t>
      </w:r>
    </w:p>
    <w:p w:rsidR="00EA0C56" w:rsidRDefault="0022374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с требованиями спортивного режима.</w:t>
      </w:r>
    </w:p>
    <w:p w:rsidR="00EA0C56" w:rsidRDefault="002237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Cs/>
          <w:sz w:val="28"/>
          <w:szCs w:val="28"/>
        </w:rPr>
        <w:t>Группа 3 года обучение –</w:t>
      </w:r>
    </w:p>
    <w:p w:rsidR="00EA0C56" w:rsidRDefault="0022374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общей и специальной физической подготовки;</w:t>
      </w:r>
    </w:p>
    <w:p w:rsidR="00EA0C56" w:rsidRDefault="0022374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тактико-тактического мастерства;</w:t>
      </w:r>
    </w:p>
    <w:p w:rsidR="00EA0C56" w:rsidRDefault="0022374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выступление на соревнованиях городского уровня и приобретение соревновательного опыта;</w:t>
      </w:r>
    </w:p>
    <w:p w:rsidR="00EA0C56" w:rsidRDefault="0022374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морально-волевых качеств.</w:t>
      </w:r>
    </w:p>
    <w:p w:rsidR="00A2759D" w:rsidRDefault="00A2759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A0C56" w:rsidRDefault="0022374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Гражданско-патриотическое воспитание обучающихся</w:t>
      </w:r>
    </w:p>
    <w:p w:rsidR="00A2759D" w:rsidRDefault="00A275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A0C56" w:rsidRDefault="002237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Патриотическое воспитание начинается с познания ценности своей малой Родины. Воспитание патриотизма через объединение по каратэ — это многогранный и сложный процесс, который расширяет кругозор и развивает познавательные интересы детей, приобщает к творческой деятельности, формирует практические умения, помогает в выборе профессий. </w:t>
      </w:r>
    </w:p>
    <w:p w:rsidR="00EA0C56" w:rsidRDefault="002237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 направлено па формирование и развитие личности, обладающей качествами гражданина - патриота родины и способной успешно выполнять гражданские обязанности в мирное и военное время.</w:t>
      </w:r>
    </w:p>
    <w:p w:rsidR="00A2759D" w:rsidRDefault="00A2759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0C56" w:rsidRDefault="00223747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Духовно-нравственное воспитание обучающихся</w:t>
      </w:r>
    </w:p>
    <w:p w:rsidR="00A2759D" w:rsidRDefault="00A2759D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A0C56" w:rsidRDefault="002237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Формирование нравственной культуры неизбежно соприкасается с воспитанием личности.   На первых этапах наиболее целесообразны методы, которые анализируют и корректируют сложившиеся ценностные ориентации, интересы и потребности. На этапе формирования проблемы особую роль приобретают методы, стимулирующие самостоятельную деятельность обучающихся.</w:t>
      </w:r>
    </w:p>
    <w:p w:rsidR="00EA0C56" w:rsidRDefault="002237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Заслуженной популярностью у обучающихся пользуются конкурсы, соревнования и турниры. </w:t>
      </w:r>
    </w:p>
    <w:p w:rsidR="00A2759D" w:rsidRDefault="00A2759D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A0C56" w:rsidRDefault="00223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Профориентация обучающихся</w:t>
      </w:r>
    </w:p>
    <w:p w:rsidR="00A2759D" w:rsidRDefault="00A27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0C56" w:rsidRDefault="0022374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ребенком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</w:t>
      </w:r>
    </w:p>
    <w:p w:rsidR="00EA0C56" w:rsidRDefault="0022374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При изучении некоторых тем целесообразно применение экскурсий на производство и встречи с людьми разных профессий.</w:t>
      </w:r>
    </w:p>
    <w:p w:rsidR="00A2759D" w:rsidRDefault="00A2759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0C56" w:rsidRDefault="00223747">
      <w:pPr>
        <w:tabs>
          <w:tab w:val="left" w:pos="132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Адресат программы</w:t>
      </w:r>
    </w:p>
    <w:p w:rsidR="00EA0C56" w:rsidRDefault="0022374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Занятия организуются с учетом индивидуально - личностного подхода. Участниками программы являются обучаемые возраста 8-15 лет, посещающие общеобразовательную школу. Наполняемость групп соответствует нормативным показателям и нормам СанПиН. Группы укомплектованы учащимися в количестве 15 человек, режим работы не превышает 4 часа в неделю. </w:t>
      </w:r>
    </w:p>
    <w:p w:rsidR="00EA0C56" w:rsidRDefault="00223747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Занятия проводятся в группе по 15 человек (1 год обучения), по 12 человек (2 год обучения), по 10 человек (3 год обучения) в возрасте 7-10 лет.</w:t>
      </w:r>
    </w:p>
    <w:p w:rsidR="00EA0C56" w:rsidRDefault="002237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 xml:space="preserve">Объем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 общеобразовательной общеразвивающей программы - 3 года по 144 часа в год.</w:t>
      </w:r>
    </w:p>
    <w:p w:rsidR="00EA0C56" w:rsidRDefault="002237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организации образовательного процесса: 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индивидуальные, групповые, фронтальные, практикумы.</w:t>
      </w:r>
    </w:p>
    <w:p w:rsidR="00EA0C56" w:rsidRDefault="002237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освоения программы</w:t>
      </w:r>
    </w:p>
    <w:p w:rsidR="00EA0C56" w:rsidRDefault="002237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144 занятий первый год обучения, 144 занятий второй год обучения, 144 занятий третий год обучения.</w:t>
      </w:r>
    </w:p>
    <w:p w:rsidR="00EA0C56" w:rsidRDefault="00223747">
      <w:pPr>
        <w:widowControl w:val="0"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занятий</w:t>
      </w:r>
    </w:p>
    <w:p w:rsidR="00EA0C56" w:rsidRDefault="002237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2 раза в неделю - 2 часа в день, 4 часа в неделю.</w:t>
      </w:r>
      <w:r>
        <w:rPr>
          <w:rFonts w:ascii="Times New Roman" w:eastAsia="Calibri" w:hAnsi="Times New Roman" w:cs="Times New Roman"/>
          <w:color w:val="000000"/>
          <w:shd w:val="clear" w:color="auto" w:fill="FFFFFF"/>
        </w:rPr>
        <w:t> 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Продолжительность учебного часа 40 минут и 10 минут времени на отдых, релаксацию.</w:t>
      </w:r>
    </w:p>
    <w:p w:rsidR="00EA0C56" w:rsidRDefault="00223747" w:rsidP="00E802F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воспитательной работы в рамках программы</w:t>
      </w:r>
      <w:r w:rsidR="00E802F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Проведение мастер-классов, встреч с ветеранами каратэ, походов в музеи, праздников, развлекательных программ и других мероприятий в рамках программы. Воспитательная работа входит в общее количество часов по программе.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Обоснование использования дистанционных образовательных технологий.</w:t>
      </w:r>
    </w:p>
    <w:p w:rsidR="00EA0C56" w:rsidRDefault="002237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проектировании и реализации программы, подготовке к занятиям и мероприятиям с учащимися, педагогом используются электронные образовательные ресурсы:</w:t>
      </w:r>
    </w:p>
    <w:p w:rsidR="00EA0C56" w:rsidRDefault="00EA0C56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0C56" w:rsidRDefault="00223747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(тематический) план 1 года обучения</w:t>
      </w:r>
    </w:p>
    <w:tbl>
      <w:tblPr>
        <w:tblW w:w="5000" w:type="pct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3"/>
        <w:gridCol w:w="1892"/>
        <w:gridCol w:w="852"/>
        <w:gridCol w:w="764"/>
        <w:gridCol w:w="916"/>
        <w:gridCol w:w="2438"/>
        <w:gridCol w:w="2750"/>
      </w:tblGrid>
      <w:tr w:rsidR="00EA0C56">
        <w:trPr>
          <w:trHeight w:val="273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spacing w:before="10"/>
              <w:ind w:left="147"/>
              <w:rPr>
                <w:b/>
                <w:sz w:val="24"/>
                <w:szCs w:val="24"/>
              </w:rPr>
            </w:pPr>
          </w:p>
          <w:p w:rsidR="00EA0C56" w:rsidRDefault="00223747">
            <w:pPr>
              <w:pStyle w:val="TableParagraph"/>
              <w:ind w:left="147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ind w:left="102" w:right="39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spacing w:line="223" w:lineRule="exact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ind w:left="492" w:right="485" w:firstLine="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формы </w:t>
            </w:r>
            <w:r>
              <w:rPr>
                <w:spacing w:val="-1"/>
                <w:sz w:val="24"/>
                <w:szCs w:val="24"/>
              </w:rPr>
              <w:t xml:space="preserve">организации </w:t>
            </w:r>
            <w:r>
              <w:rPr>
                <w:sz w:val="24"/>
                <w:szCs w:val="24"/>
              </w:rPr>
              <w:t>занятий</w:t>
            </w:r>
          </w:p>
        </w:tc>
        <w:tc>
          <w:tcPr>
            <w:tcW w:w="2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ind w:left="16" w:right="15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</w:t>
            </w:r>
          </w:p>
          <w:p w:rsidR="00EA0C56" w:rsidRDefault="00223747">
            <w:pPr>
              <w:pStyle w:val="TableParagraph"/>
              <w:ind w:left="16" w:right="15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контроля</w:t>
            </w:r>
          </w:p>
        </w:tc>
      </w:tr>
      <w:tr w:rsidR="00EA0C56">
        <w:trPr>
          <w:trHeight w:val="741"/>
        </w:trPr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widowControl w:val="0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widowControl w:val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A0C56" w:rsidRDefault="00590300">
            <w:pPr>
              <w:pStyle w:val="TableParagraph"/>
              <w:spacing w:before="1"/>
              <w:ind w:left="149" w:righ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23747">
              <w:rPr>
                <w:sz w:val="24"/>
                <w:szCs w:val="24"/>
              </w:rPr>
              <w:t>сего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A0C56" w:rsidRDefault="00223747">
            <w:pPr>
              <w:pStyle w:val="TableParagraph"/>
              <w:spacing w:before="1"/>
              <w:ind w:left="110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A0C56" w:rsidRDefault="00223747">
            <w:pPr>
              <w:pStyle w:val="TableParagraph"/>
              <w:spacing w:before="1"/>
              <w:ind w:left="68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2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widowControl w:val="0"/>
              <w:ind w:left="492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widowControl w:val="0"/>
              <w:ind w:left="562" w:right="2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C56">
        <w:trPr>
          <w:trHeight w:val="41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spacing w:line="317" w:lineRule="exact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ind w:left="143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EA0C56">
        <w:trPr>
          <w:trHeight w:val="41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spacing w:line="315" w:lineRule="exact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tabs>
                <w:tab w:val="left" w:pos="0"/>
              </w:tabs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тренировка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ind w:left="143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нормативы</w:t>
            </w:r>
          </w:p>
        </w:tc>
      </w:tr>
      <w:tr w:rsidR="00EA0C56">
        <w:trPr>
          <w:trHeight w:val="41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spacing w:line="315" w:lineRule="exact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тренировка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ind w:left="143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нормативы</w:t>
            </w:r>
          </w:p>
        </w:tc>
      </w:tr>
      <w:tr w:rsidR="00EA0C56">
        <w:trPr>
          <w:trHeight w:val="41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spacing w:line="317" w:lineRule="exact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тренировка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ind w:left="143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и итоговая аттестация, контрольное занятие</w:t>
            </w:r>
          </w:p>
        </w:tc>
      </w:tr>
      <w:tr w:rsidR="00EA0C56">
        <w:trPr>
          <w:trHeight w:val="41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spacing w:line="317" w:lineRule="exact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Контрольно-переводные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испытания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и итоговая аттестация,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контрольное занятие</w:t>
            </w:r>
          </w:p>
        </w:tc>
      </w:tr>
      <w:tr w:rsidR="00EA0C56">
        <w:trPr>
          <w:trHeight w:val="41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spacing w:line="315" w:lineRule="exact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соревнованиях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ind w:left="143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 результативности</w:t>
            </w:r>
          </w:p>
        </w:tc>
      </w:tr>
      <w:tr w:rsidR="00EA0C56">
        <w:trPr>
          <w:trHeight w:val="41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spacing w:line="315" w:lineRule="exact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 лекция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ind w:left="143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EA0C56">
        <w:trPr>
          <w:trHeight w:val="417"/>
        </w:trPr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spacing w:line="315" w:lineRule="exact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ind w:left="492" w:firstLine="7"/>
              <w:rPr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ind w:left="562" w:right="286"/>
              <w:rPr>
                <w:sz w:val="24"/>
                <w:szCs w:val="24"/>
              </w:rPr>
            </w:pPr>
          </w:p>
        </w:tc>
      </w:tr>
    </w:tbl>
    <w:p w:rsidR="00EA0C56" w:rsidRDefault="00EA0C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0C56" w:rsidRDefault="002237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дополнительной образовательной программы</w:t>
      </w:r>
    </w:p>
    <w:p w:rsidR="00EA0C56" w:rsidRDefault="002237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первого года обучения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1. «Теоретическая подготовка»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Тема 1.1.</w:t>
      </w:r>
      <w:r>
        <w:rPr>
          <w:rFonts w:ascii="Times New Roman" w:hAnsi="Times New Roman" w:cs="Times New Roman"/>
          <w:sz w:val="28"/>
          <w:szCs w:val="28"/>
        </w:rPr>
        <w:t>«Вводное занятие, инструктаж по ТБ, по поведению в спортивном зале и коллективе»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Тема 1.2.</w:t>
      </w:r>
      <w:r>
        <w:rPr>
          <w:rFonts w:ascii="Times New Roman" w:hAnsi="Times New Roman" w:cs="Times New Roman"/>
          <w:sz w:val="28"/>
          <w:szCs w:val="28"/>
        </w:rPr>
        <w:t xml:space="preserve"> «История происхождения стилей каратэ, этикет, этапы развития спортсмена </w:t>
      </w:r>
    </w:p>
    <w:p w:rsidR="00EA0C56" w:rsidRDefault="00223747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</w:t>
      </w: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</w:rPr>
        <w:t>«Общая физическая подготовка»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Тема 2.1. «Физкультура и спорт в РФ и РТ, общая физическая подготовка»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2.2.</w:t>
      </w:r>
      <w:r>
        <w:rPr>
          <w:sz w:val="28"/>
          <w:szCs w:val="28"/>
        </w:rPr>
        <w:t>«Влияние физических упражнений на организм человека»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рассказ о влиянии физических упражнений на организм человека.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 з</w:t>
      </w:r>
      <w:r>
        <w:rPr>
          <w:sz w:val="28"/>
          <w:szCs w:val="28"/>
        </w:rPr>
        <w:t>акрепление комплекса упражнений ОФП. Проведение комплекса ОФП (см. тему 2.1.).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2.3.</w:t>
      </w:r>
      <w:r>
        <w:rPr>
          <w:b/>
          <w:sz w:val="28"/>
          <w:szCs w:val="28"/>
        </w:rPr>
        <w:t xml:space="preserve"> «</w:t>
      </w:r>
      <w:r>
        <w:rPr>
          <w:sz w:val="28"/>
          <w:szCs w:val="28"/>
        </w:rPr>
        <w:t>Гигиена, закаливание, режим питания»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лекция по закаливанию, режиму питания спортсмена.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2.4.</w:t>
      </w:r>
      <w:r>
        <w:rPr>
          <w:sz w:val="28"/>
          <w:szCs w:val="28"/>
        </w:rPr>
        <w:t>«Изучение различных видовбега. Правильное дыхание при беге. Бег на различные дистанции»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>общее ознакомление с темой важности беговых упражнений.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Тема 2.5.«Изучение различных видовотжиманий. Правильное дыхание при отжиманиях»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2.6.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Упражнения на скорость, силовую выносливость»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общее ознакомление с темой важности упражнений на скорость, силовую выносливость. 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на скорость: бег с ускорением 5*30, прыжки из полуприседа, работа на сопротивление в паре, прыжки с поворотами по сигналу, прыжки на коленях.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2.7.</w:t>
      </w:r>
      <w:r>
        <w:rPr>
          <w:rFonts w:ascii="Times New Roman" w:hAnsi="Times New Roman" w:cs="Times New Roman"/>
          <w:sz w:val="28"/>
          <w:szCs w:val="28"/>
        </w:rPr>
        <w:t>«Упражнения на гибкость и ловкость»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общее ознакомление с темой важности  упражнений на гибкость и ловкость. 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2.8.</w:t>
      </w:r>
      <w:r>
        <w:rPr>
          <w:rFonts w:ascii="Times New Roman" w:hAnsi="Times New Roman" w:cs="Times New Roman"/>
          <w:color w:val="000000"/>
          <w:sz w:val="28"/>
          <w:szCs w:val="28"/>
        </w:rPr>
        <w:t>«Упражнения на перекладине, брусьях («Спортивный городок»)»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>общее ознакомление с темой важности  упражнений на перекладине и брусьях.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разминка (см. тему 1.2.). Проведение комплекса ОФП (см. тему 2.1.).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пройденного материала. Упражнения на скорость (см. тему 2.6.).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на гибкость (см. тему 2.7.). Упражнения на перекладине: подтягивания, подъём переворот, выход силой, подтягивания узким хватом, подтягивания ладонями к себе на бицепс.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2.9.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Упражнения со жгутами»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Теория:</w:t>
      </w:r>
      <w:r>
        <w:rPr>
          <w:rFonts w:ascii="Times New Roman" w:hAnsi="Times New Roman" w:cs="Times New Roman"/>
          <w:sz w:val="28"/>
          <w:szCs w:val="28"/>
        </w:rPr>
        <w:t>общее ознакомление с темой важности упражнений со жгутами, разновидности упражнений со жгутами.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 xml:space="preserve"> разминка (см. тему 1.2.). Проведение комплекса ОФП (см. тему 2.1.).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пройденного материала. Упражнения на скорость (см. тему 2.6.).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на гибкость (см. тему 2.7.). Упражнения на перекладине и брусьях (см. тему 2.8.). Упражнения со жгутами: бег с задержкой в паре, удары руками, прыжки вперёд, удары ногами.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2.10.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Кроссовая подготовка»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2.11.</w:t>
      </w:r>
      <w:r>
        <w:rPr>
          <w:rFonts w:ascii="Times New Roman" w:hAnsi="Times New Roman" w:cs="Times New Roman"/>
          <w:color w:val="000000"/>
          <w:sz w:val="28"/>
          <w:szCs w:val="28"/>
        </w:rPr>
        <w:t>«Упражнения со скакалкой»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назад, бег со скакалкой, прыжки вдвоём, двойной прыжок.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2.12.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Отработка гимнастических кувырков»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2.13.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Отработка падений»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общее ознакомление с темой важности падений, виды падений.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разминка (см. тему 1.2.), растяжка (см. тему 2.7.), проведение комплекса ОФП (см. тему 2.1.). Закрепление материала гимнастические кувырки (см. тему 2.12.). Виды падений вперёд и назад.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2.14.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«Круговая тренировка»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2.15.</w:t>
      </w:r>
      <w:r>
        <w:rPr>
          <w:rFonts w:ascii="Times New Roman" w:hAnsi="Times New Roman" w:cs="Times New Roman"/>
          <w:sz w:val="28"/>
          <w:szCs w:val="28"/>
        </w:rPr>
        <w:t>«Постановка задач при работе на татами»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2.17.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Улучшение функционирования кардио-респираторной системы»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2.18.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Прыжковые упражнения»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2.19.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Упражнения с балансированием»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объяснение правил баланса. Упражнения в балансировании. Хождение на руках с удержанием ног партнером с различным положением кистей.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2.20.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крепление костно-связочного аппарата»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2.21.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«Силовая тренировка»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2.22.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Упражнения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основных двигательных качеств»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объяснение правил развития основных двигательных качеств человека при занятиях общей физической подготовки.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2.24.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Завершающие занятие по общей физической подготовке»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</w:t>
      </w: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</w:rPr>
        <w:t>«Специальная физическая подготовка»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Тема 3.1.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Введение в тему </w:t>
      </w:r>
      <w:r>
        <w:rPr>
          <w:rStyle w:val="c2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«Специальная физическая подготовка»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техника безопасности при проведении упражнений СФП»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3.2.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Постановка задач СФП. Отработка ударов ног»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3.3.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Постановка задач СФП. Отработка блоков»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Теория: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сновные задачи при специальной подготовке блоков в карате. Изучение блоков.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3.4.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Постановка задач СФП. Отработка ударов рук»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Теория: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сновные задачи при специальной подготовке ударов рук в карате. 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3.5. </w:t>
      </w:r>
      <w:r>
        <w:rPr>
          <w:rFonts w:ascii="Times New Roman" w:hAnsi="Times New Roman" w:cs="Times New Roman"/>
          <w:sz w:val="28"/>
          <w:szCs w:val="28"/>
        </w:rPr>
        <w:t>«Работа в парах»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поединок в парах (кихон иппон кумите). 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3.6.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Акробатическая подготовка»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3.7.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Связки из ударов руками»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3.8.</w:t>
      </w:r>
      <w:r>
        <w:rPr>
          <w:rFonts w:ascii="Times New Roman" w:hAnsi="Times New Roman" w:cs="Times New Roman"/>
          <w:sz w:val="28"/>
          <w:szCs w:val="28"/>
        </w:rPr>
        <w:t>«Работа в парах по заданию»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3.9.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«Отработка взрывной техники»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3.10.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«Изучение сложных кувырков»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3.11.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зучение свободного боя (кумите)»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Тема 3.12.</w:t>
      </w:r>
      <w:r>
        <w:rPr>
          <w:rFonts w:ascii="Times New Roman" w:hAnsi="Times New Roman" w:cs="Times New Roman"/>
          <w:sz w:val="28"/>
          <w:szCs w:val="28"/>
        </w:rPr>
        <w:t>«Продолжение 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зучения свободного боя (кумите). Бой с более легкими или тяжелыми соперниками»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3.13.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«Упражнение на скорость, отработка ударов в более ускоренном темпе»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3.14.</w:t>
      </w:r>
      <w:r>
        <w:rPr>
          <w:rFonts w:ascii="Times New Roman" w:hAnsi="Times New Roman" w:cs="Times New Roman"/>
          <w:spacing w:val="-5"/>
          <w:sz w:val="28"/>
          <w:szCs w:val="28"/>
        </w:rPr>
        <w:t>«Упражнение на перемещения»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3.15.</w:t>
      </w:r>
      <w:r>
        <w:rPr>
          <w:rFonts w:ascii="Times New Roman" w:hAnsi="Times New Roman" w:cs="Times New Roman"/>
          <w:sz w:val="28"/>
          <w:szCs w:val="28"/>
        </w:rPr>
        <w:t>«Повторение и закрепление темы по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перемещениям»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4.</w:t>
      </w: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Технико-тактическая подготовка</w:t>
      </w: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A0C56" w:rsidRDefault="0022374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«Техника ката. Объяснение и показ ката «КИБА»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4.2.</w:t>
      </w:r>
      <w:r>
        <w:rPr>
          <w:rFonts w:ascii="Times New Roman" w:hAnsi="Times New Roman" w:cs="Times New Roman"/>
          <w:sz w:val="28"/>
          <w:szCs w:val="28"/>
        </w:rPr>
        <w:t>«Совершенствование в изучении ката «КИБА». Проверка изученного материала»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 пройденного материала в изучении ката «КИБА».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рактика: </w:t>
      </w:r>
      <w:r>
        <w:rPr>
          <w:rFonts w:ascii="Times New Roman" w:hAnsi="Times New Roman" w:cs="Times New Roman"/>
          <w:sz w:val="28"/>
          <w:szCs w:val="28"/>
        </w:rPr>
        <w:t>разминка (см. тему 1.2.), растяжка (см. тему 2.7.), проведение комплекса ОФП (см. тему 2.25.). Совершенствование в изучение ката «КИБА» на 27 шагов.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Повтор кумите</w:t>
      </w:r>
      <w:r>
        <w:rPr>
          <w:rFonts w:ascii="Times New Roman" w:hAnsi="Times New Roman" w:cs="Times New Roman"/>
          <w:sz w:val="28"/>
          <w:szCs w:val="28"/>
        </w:rPr>
        <w:t xml:space="preserve"> (см. тему 3.11.). Заминка круговая тренировка (см. тему 2.14.).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4.3.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Объяснение и показ ката «КОКУЦУ»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4.4.</w:t>
      </w:r>
      <w:r>
        <w:rPr>
          <w:rFonts w:ascii="Times New Roman" w:hAnsi="Times New Roman" w:cs="Times New Roman"/>
          <w:sz w:val="28"/>
          <w:szCs w:val="28"/>
        </w:rPr>
        <w:t>«Совершенствование в изучении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ката «КОКУЦУ»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4.5.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«Объяснение и показ ката «ТАЙКЬИОКУ ШОДАН»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>: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зучение ката 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ТАЙКЬИОКУ ШОДАН».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4.6.</w:t>
      </w:r>
      <w:r>
        <w:rPr>
          <w:rFonts w:ascii="Times New Roman" w:hAnsi="Times New Roman" w:cs="Times New Roman"/>
          <w:sz w:val="28"/>
          <w:szCs w:val="28"/>
        </w:rPr>
        <w:t xml:space="preserve">«Совершенствование в изучении ката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ТАЙКЬИОКУ ШОДАН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 пройденного материала в изучении ката 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ТАЙКЬИОКУ ШОДАН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4.7.</w:t>
      </w:r>
      <w:r>
        <w:rPr>
          <w:rFonts w:ascii="Times New Roman" w:hAnsi="Times New Roman" w:cs="Times New Roman"/>
          <w:sz w:val="28"/>
          <w:szCs w:val="28"/>
        </w:rPr>
        <w:t>«Изучение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ката «ХЕЯН ШОДАН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зучении ката 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ХЕЯН ШОДАН»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4.8.</w:t>
      </w:r>
      <w:r>
        <w:rPr>
          <w:rFonts w:ascii="Times New Roman" w:hAnsi="Times New Roman" w:cs="Times New Roman"/>
          <w:sz w:val="28"/>
          <w:szCs w:val="28"/>
        </w:rPr>
        <w:t>«Совершенствование в изучении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ката «ХЕЯН ШОДАН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4.9.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«Работа в тройке ката «ТАЙКЬИОКУ ШОДАН»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ката в тройке отрабатывает синхронность действий, правильный тайминг, чёткость выполнения ката.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4.11.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«Соревновательные ката»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4.12.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«Изучение и отработка прямого удара в голову рукой (КИДЗАМИ ТЦУКИ)»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4.13.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«Изучение и отработка прямого удара в живот ногой (МАЕ ГЕРИ)»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4.14.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«Изучение и отработка бокового удара в голову рукой (УРАКЕН УЧИ)»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4.15.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«Изучение и отработка бокового удара в спину ногой (МАВАШИ ГЕРИ)»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4.16.</w:t>
      </w:r>
      <w:r>
        <w:rPr>
          <w:rFonts w:ascii="Times New Roman" w:hAnsi="Times New Roman" w:cs="Times New Roman"/>
          <w:sz w:val="28"/>
          <w:szCs w:val="28"/>
        </w:rPr>
        <w:t>«Изучение и отработка бокового удара в голову ногой (УРА МАВАШИ ГЕРИ)»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4.17.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«Отработка прямого удара в корпус ногой (ИОКА ГЕРИ)»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4.18.</w:t>
      </w:r>
      <w:r>
        <w:rPr>
          <w:rFonts w:ascii="Times New Roman" w:hAnsi="Times New Roman" w:cs="Times New Roman"/>
          <w:sz w:val="28"/>
          <w:szCs w:val="28"/>
        </w:rPr>
        <w:t xml:space="preserve">«Изучение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отработка броска с добиванием рукой»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зучение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броска с добиванием рукой.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Стойки и положения в каратэ (Хэйсоку-дачи, Дзенкутсу-дачи, Киба-дачи). 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4.19.</w:t>
      </w:r>
      <w:r>
        <w:rPr>
          <w:rFonts w:ascii="Times New Roman" w:hAnsi="Times New Roman" w:cs="Times New Roman"/>
          <w:sz w:val="28"/>
          <w:szCs w:val="28"/>
        </w:rPr>
        <w:t xml:space="preserve">«Изучение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отработка удара с разворотом ногой (УШИРО ГЕРИ)»</w:t>
      </w:r>
    </w:p>
    <w:p w:rsidR="00EA0C56" w:rsidRDefault="00223747">
      <w:pPr>
        <w:tabs>
          <w:tab w:val="left" w:pos="0"/>
          <w:tab w:val="right" w:pos="935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4.20.</w:t>
      </w:r>
      <w:r>
        <w:rPr>
          <w:rFonts w:ascii="Times New Roman" w:hAnsi="Times New Roman" w:cs="Times New Roman"/>
          <w:sz w:val="28"/>
          <w:szCs w:val="28"/>
        </w:rPr>
        <w:t xml:space="preserve">«Изучение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отработка удара с разворотом ногой (УШИРО УРО МАВАШИ ГЕРИ)»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4.21.</w:t>
      </w:r>
      <w:r>
        <w:rPr>
          <w:rFonts w:ascii="Times New Roman" w:hAnsi="Times New Roman" w:cs="Times New Roman"/>
          <w:sz w:val="28"/>
          <w:szCs w:val="28"/>
        </w:rPr>
        <w:t>«Изучение 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отработка удара рукой (ГЯКУ ЦУКИ)»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4.22.</w:t>
      </w:r>
      <w:r>
        <w:rPr>
          <w:rFonts w:ascii="Times New Roman" w:hAnsi="Times New Roman" w:cs="Times New Roman"/>
          <w:sz w:val="28"/>
          <w:szCs w:val="28"/>
        </w:rPr>
        <w:t>«Изучение и 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тработка подсечек (АШИ БАРАЙ)»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4.23.</w:t>
      </w:r>
      <w:r>
        <w:rPr>
          <w:rFonts w:ascii="Times New Roman" w:hAnsi="Times New Roman" w:cs="Times New Roman"/>
          <w:sz w:val="28"/>
          <w:szCs w:val="28"/>
        </w:rPr>
        <w:t xml:space="preserve">«Изучение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отработка блоков в карате»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5.Контрольно-переводные испытания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5.1.</w:t>
      </w:r>
      <w:r>
        <w:rPr>
          <w:rFonts w:ascii="Times New Roman" w:hAnsi="Times New Roman" w:cs="Times New Roman"/>
          <w:sz w:val="28"/>
          <w:szCs w:val="28"/>
        </w:rPr>
        <w:t>«Аттестация на 9 кю»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Тема 5.2.</w:t>
      </w:r>
      <w:r>
        <w:rPr>
          <w:rFonts w:ascii="Times New Roman" w:hAnsi="Times New Roman" w:cs="Times New Roman"/>
          <w:sz w:val="28"/>
          <w:szCs w:val="28"/>
        </w:rPr>
        <w:t>«Аттестация на 8 кю»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6.Участие в соревнованиях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6.1.</w:t>
      </w:r>
      <w:r>
        <w:rPr>
          <w:rFonts w:ascii="Times New Roman" w:hAnsi="Times New Roman" w:cs="Times New Roman"/>
          <w:sz w:val="28"/>
          <w:szCs w:val="28"/>
        </w:rPr>
        <w:t>«Участие в соревнованиях по ОФП»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правил проведения соревнований по ОФП.Дисциплины ОФП.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рактика: </w:t>
      </w:r>
      <w:r>
        <w:rPr>
          <w:rFonts w:ascii="Times New Roman" w:hAnsi="Times New Roman" w:cs="Times New Roman"/>
          <w:sz w:val="28"/>
          <w:szCs w:val="28"/>
        </w:rPr>
        <w:t>участие в клубных соревнованиях.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Формы и методы проведения занятий: </w:t>
      </w:r>
      <w:r>
        <w:rPr>
          <w:rFonts w:ascii="Times New Roman" w:hAnsi="Times New Roman" w:cs="Times New Roman"/>
          <w:sz w:val="28"/>
          <w:szCs w:val="28"/>
        </w:rPr>
        <w:t>соревновательный.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6.2.</w:t>
      </w:r>
      <w:r>
        <w:rPr>
          <w:rFonts w:ascii="Times New Roman" w:hAnsi="Times New Roman" w:cs="Times New Roman"/>
          <w:sz w:val="28"/>
          <w:szCs w:val="28"/>
        </w:rPr>
        <w:t>«Участие в соревнованиях по ката»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правил проведения соревнования по ката.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рактика: </w:t>
      </w:r>
      <w:r>
        <w:rPr>
          <w:rFonts w:ascii="Times New Roman" w:hAnsi="Times New Roman" w:cs="Times New Roman"/>
          <w:sz w:val="28"/>
          <w:szCs w:val="28"/>
        </w:rPr>
        <w:t>участие в клубных соревнованиях.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Формы и методы проведения занятий: </w:t>
      </w:r>
      <w:r>
        <w:rPr>
          <w:rFonts w:ascii="Times New Roman" w:hAnsi="Times New Roman" w:cs="Times New Roman"/>
          <w:sz w:val="28"/>
          <w:szCs w:val="28"/>
        </w:rPr>
        <w:t>соревновательный.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6.3.</w:t>
      </w:r>
      <w:r>
        <w:rPr>
          <w:rFonts w:ascii="Times New Roman" w:hAnsi="Times New Roman" w:cs="Times New Roman"/>
          <w:sz w:val="28"/>
          <w:szCs w:val="28"/>
        </w:rPr>
        <w:t>«Участие в соревнованиях по кумите»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правил проведения соревнования по кумите.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рактика: </w:t>
      </w:r>
      <w:r>
        <w:rPr>
          <w:rFonts w:ascii="Times New Roman" w:hAnsi="Times New Roman" w:cs="Times New Roman"/>
          <w:sz w:val="28"/>
          <w:szCs w:val="28"/>
        </w:rPr>
        <w:t>участие в клубных соревнованиях.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7.Воспитательные мероприятия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7.1.</w:t>
      </w:r>
      <w:r>
        <w:rPr>
          <w:rFonts w:ascii="Times New Roman" w:hAnsi="Times New Roman" w:cs="Times New Roman"/>
          <w:sz w:val="28"/>
          <w:szCs w:val="28"/>
        </w:rPr>
        <w:t>«Поход в музей города»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правила поведения в музее.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Практика:  </w:t>
      </w:r>
      <w:r>
        <w:rPr>
          <w:rFonts w:ascii="Times New Roman" w:hAnsi="Times New Roman" w:cs="Times New Roman"/>
          <w:sz w:val="28"/>
          <w:szCs w:val="28"/>
        </w:rPr>
        <w:t>поход в музей.</w:t>
      </w:r>
    </w:p>
    <w:p w:rsidR="00EA0C56" w:rsidRDefault="00EA0C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C56" w:rsidRDefault="0022374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 план 2 года обучения</w:t>
      </w:r>
    </w:p>
    <w:tbl>
      <w:tblPr>
        <w:tblW w:w="5000" w:type="pct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3"/>
        <w:gridCol w:w="1892"/>
        <w:gridCol w:w="852"/>
        <w:gridCol w:w="764"/>
        <w:gridCol w:w="916"/>
        <w:gridCol w:w="2438"/>
        <w:gridCol w:w="2750"/>
      </w:tblGrid>
      <w:tr w:rsidR="00EA0C56">
        <w:trPr>
          <w:trHeight w:val="273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rPr>
                <w:b/>
                <w:sz w:val="24"/>
                <w:szCs w:val="24"/>
              </w:rPr>
            </w:pPr>
          </w:p>
          <w:p w:rsidR="00EA0C56" w:rsidRDefault="002237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ind w:firstLine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формы </w:t>
            </w:r>
            <w:r>
              <w:rPr>
                <w:spacing w:val="-1"/>
                <w:sz w:val="24"/>
                <w:szCs w:val="24"/>
              </w:rPr>
              <w:t xml:space="preserve">организации </w:t>
            </w:r>
            <w:r>
              <w:rPr>
                <w:sz w:val="24"/>
                <w:szCs w:val="24"/>
              </w:rPr>
              <w:t>занятий</w:t>
            </w:r>
          </w:p>
        </w:tc>
        <w:tc>
          <w:tcPr>
            <w:tcW w:w="2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</w:t>
            </w:r>
          </w:p>
          <w:p w:rsidR="00EA0C56" w:rsidRDefault="002237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контроля</w:t>
            </w:r>
          </w:p>
        </w:tc>
      </w:tr>
      <w:tr w:rsidR="00EA0C56">
        <w:trPr>
          <w:trHeight w:val="741"/>
        </w:trPr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rPr>
                <w:b/>
                <w:sz w:val="24"/>
                <w:szCs w:val="24"/>
              </w:rPr>
            </w:pPr>
          </w:p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rPr>
                <w:b/>
                <w:sz w:val="24"/>
                <w:szCs w:val="24"/>
              </w:rPr>
            </w:pPr>
          </w:p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rPr>
                <w:b/>
                <w:sz w:val="24"/>
                <w:szCs w:val="24"/>
              </w:rPr>
            </w:pPr>
          </w:p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2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widowControl w:val="0"/>
              <w:spacing w:after="0" w:line="240" w:lineRule="auto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C56">
        <w:trPr>
          <w:trHeight w:val="41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EA0C56">
        <w:trPr>
          <w:trHeight w:val="41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тренировка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нормативы</w:t>
            </w:r>
          </w:p>
        </w:tc>
      </w:tr>
      <w:tr w:rsidR="00EA0C56">
        <w:trPr>
          <w:trHeight w:val="41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тренировка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нормативы</w:t>
            </w:r>
          </w:p>
        </w:tc>
      </w:tr>
      <w:tr w:rsidR="00EA0C56">
        <w:trPr>
          <w:trHeight w:val="41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Технико-тактическая подготовка по ката и кихон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тренировка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и итоговая аттестация, контрольное занятие</w:t>
            </w:r>
          </w:p>
        </w:tc>
      </w:tr>
      <w:tr w:rsidR="00EA0C56">
        <w:trPr>
          <w:trHeight w:val="41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Технико-тактическая подготовка по кумите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тренировка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и итоговая аттестация, контрольное занятие</w:t>
            </w:r>
          </w:p>
        </w:tc>
      </w:tr>
      <w:tr w:rsidR="00EA0C56">
        <w:trPr>
          <w:trHeight w:val="41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аттестация, контрольное занятие</w:t>
            </w:r>
          </w:p>
        </w:tc>
      </w:tr>
      <w:tr w:rsidR="00EA0C56">
        <w:trPr>
          <w:trHeight w:val="41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соревнованиях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 результативности</w:t>
            </w:r>
          </w:p>
        </w:tc>
      </w:tr>
      <w:tr w:rsidR="00EA0C56">
        <w:trPr>
          <w:trHeight w:val="41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 лекция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EA0C56">
        <w:trPr>
          <w:trHeight w:val="417"/>
        </w:trPr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ind w:firstLine="7"/>
              <w:rPr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A0C56" w:rsidRDefault="00EA0C56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C944F3" w:rsidRDefault="00C944F3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944F3" w:rsidRDefault="00C944F3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944F3" w:rsidRDefault="00C944F3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944F3" w:rsidRDefault="00C944F3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A0C56" w:rsidRDefault="00223747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Содержание программы 2 года обучения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1. «Теоретическая подготовка»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Тема 1.1.</w:t>
      </w:r>
      <w:r>
        <w:rPr>
          <w:rFonts w:ascii="Times New Roman" w:hAnsi="Times New Roman" w:cs="Times New Roman"/>
          <w:sz w:val="28"/>
          <w:szCs w:val="28"/>
        </w:rPr>
        <w:t>«Вводное занятие, инструктаж по ТБ, по поведению в спортивном зале и коллективе, этикет додзе, учитель и ученик»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Тема 1.2.</w:t>
      </w:r>
      <w:r>
        <w:rPr>
          <w:rFonts w:ascii="Times New Roman" w:hAnsi="Times New Roman" w:cs="Times New Roman"/>
          <w:sz w:val="28"/>
          <w:szCs w:val="28"/>
        </w:rPr>
        <w:t xml:space="preserve"> «История происхождения стиля каратэ «СЁТОКАН», этикет, этапы развития спортсмена. Правила общей и спортивной гигиены. Распорядок дня. Режим питания. Полезные привычки, способы закаливания и расслабления»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: разминка: </w:t>
      </w:r>
      <w:r>
        <w:rPr>
          <w:sz w:val="28"/>
          <w:szCs w:val="28"/>
        </w:rPr>
        <w:t>(х</w:t>
      </w:r>
      <w:r>
        <w:rPr>
          <w:rFonts w:ascii="Times New Roman" w:hAnsi="Times New Roman" w:cs="Times New Roman"/>
          <w:sz w:val="28"/>
          <w:szCs w:val="28"/>
        </w:rPr>
        <w:t>одьба: на носках (коши), на пятках (какато), на внутренней стороне стопы (сокуто), на внешней стороне стопы. Бег: обычный, спиной вперед, с захлестыванием голени, с высоким подниманием бедра, приостановка шагом, с ускорениями.Сгибание и разгибание пальцев рук, вращение в кистевых суставах, вращение рук в плечевых суставах, наклон головы влево–вправо, вперед-назад, вращение головой влево-вправо, наклоны туловища вперед, наклоны туловища влево-вправо, круговые движения коленей влево-вправо. Кувырки: вперед, назад, со вставанием на прямые ноги, через правое и левое плечо. Подъем разгибом с головы и рук, полусальто с места и с разбега, бег в тележке, «тараканчик», «лягушка», «сосиска», «крокодил», приседания с выпрыгиваниями, растяжка).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</w:t>
      </w: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</w:rPr>
        <w:t>«Общая физическая подготовка»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2.1.</w:t>
      </w:r>
      <w:r>
        <w:rPr>
          <w:sz w:val="28"/>
          <w:szCs w:val="28"/>
        </w:rPr>
        <w:t>«Физкультура и спорт в РФ , общая физическая подготовка»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2.2.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Влияние физических упражнений на организм человека»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лекция по закаливанию, режиму питания спортсмена.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разминка (см. тему 1.2.). Проведение комплекса ОФП (см. тему 2.1.)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2.4.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Изучение различных видовбега. Правильное дыхание при беге. Бег на различные дистанции»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2.5.</w:t>
      </w:r>
      <w:r>
        <w:rPr>
          <w:sz w:val="28"/>
          <w:szCs w:val="28"/>
        </w:rPr>
        <w:t>«Изучение различных видовотжиманий. Правильное дыхание при отжиманиях».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2.6.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Упражнения на скорость, силовую выносливость»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2.7.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Упражнения на гибкость и ловкость»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2.8.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перекладине, брусьях («Спортивные гонки»)»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2.9. </w:t>
      </w:r>
      <w:r>
        <w:rPr>
          <w:rFonts w:ascii="Times New Roman" w:hAnsi="Times New Roman" w:cs="Times New Roman"/>
          <w:color w:val="000000"/>
          <w:sz w:val="28"/>
          <w:szCs w:val="28"/>
        </w:rPr>
        <w:t>«Упражнения со жгутами»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2.10.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«Круговая тренировка»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</w:t>
      </w: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</w:rPr>
        <w:t>«Специальная физическая подготовка»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3.1.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«Повторение темы </w:t>
      </w:r>
      <w:r>
        <w:rPr>
          <w:rStyle w:val="c2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«Специальная физическая подготовка»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техника безопасности при проведении упражнений СФП»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3.2.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Постановка задач СФП. Совершенствование ударов ног»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3.3.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Постановка задач СФП. Отработка блоков»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основные задачи при специальной подготовке блоков в карате. Изучение блоков.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>
        <w:rPr>
          <w:rFonts w:ascii="Times New Roman" w:hAnsi="Times New Roman" w:cs="Times New Roman"/>
          <w:sz w:val="28"/>
          <w:szCs w:val="28"/>
        </w:rPr>
        <w:t>разминка (см. тему 1.2.), растяжка (см. тему 2.7.), проведение комплекса ОФП (см. тему 2.1.). Закрепление материала по ударам ногами (см. тему 3.2.). Блоки в карате.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Заминка круговая тренировка (см. тему 2.10.).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3.4.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«Постановка задач СФП. Отработка ударов рук»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основные задачи при специальной подготовке ударов рук в карате. 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3.5.</w:t>
      </w:r>
      <w:r>
        <w:rPr>
          <w:rFonts w:ascii="Times New Roman" w:hAnsi="Times New Roman" w:cs="Times New Roman"/>
          <w:sz w:val="28"/>
          <w:szCs w:val="28"/>
        </w:rPr>
        <w:t>«Работа в парах».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3.6.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Акробатическая подготовка»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Тема 3.7.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«Связки из ударов руками»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3.8.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Работа в парах по заданию»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3.9.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Отработка взрывной техники»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3.10.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Изучение сложных кувырков»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3.11.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зучение свободного боя (кумите)»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3.12.</w:t>
      </w:r>
      <w:r>
        <w:rPr>
          <w:rFonts w:ascii="Times New Roman" w:hAnsi="Times New Roman" w:cs="Times New Roman"/>
          <w:sz w:val="28"/>
          <w:szCs w:val="28"/>
        </w:rPr>
        <w:t>«Продолжение 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зучения свободного боя (кумите). Бой с более легкими или тяжелыми соперниками»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3.13.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Упражнение на скорость, отработка ударов в более ускоренном темпе»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3.14.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pacing w:val="-5"/>
          <w:sz w:val="28"/>
          <w:szCs w:val="28"/>
        </w:rPr>
        <w:t>Упражнение на перемещения»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3.15.</w:t>
      </w:r>
      <w:r>
        <w:rPr>
          <w:rFonts w:ascii="Times New Roman" w:hAnsi="Times New Roman" w:cs="Times New Roman"/>
          <w:sz w:val="28"/>
          <w:szCs w:val="28"/>
        </w:rPr>
        <w:t>«Повторение и закрепление темы по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перемещениям»</w:t>
      </w:r>
    </w:p>
    <w:p w:rsidR="00EA0C56" w:rsidRDefault="00223747">
      <w:pPr>
        <w:spacing w:after="0" w:line="240" w:lineRule="auto"/>
        <w:contextualSpacing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4.</w:t>
      </w: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Технико-тактическая подготовка по ката и кихон</w:t>
      </w: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«Техника ката. Повтор ката предыдущего года обучения «КИБА»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«Техника ката. Повтор ката предыдущего года обучения «КИБА», «КОКУЦУ»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4.3.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«Техника ката. Повтор ката предыдущего года обучения «КИБА», «КОКУЦУ»,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ТАЙКЬИОКУ ШОДАН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0C56" w:rsidRDefault="0022374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4.4.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«Техника ката. Повтор ката предыдущего года обучения «КИБА», «КОКУЦУ»,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ТАЙКЬИОКУ ШОДАН</w:t>
      </w:r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«ХЕЯН ШОДАН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4.5.</w:t>
      </w:r>
      <w:r>
        <w:rPr>
          <w:rFonts w:ascii="Times New Roman" w:hAnsi="Times New Roman" w:cs="Times New Roman"/>
          <w:sz w:val="28"/>
          <w:szCs w:val="28"/>
        </w:rPr>
        <w:t xml:space="preserve"> «Изучение кихон гохон кумите «ДЗЕДАН»</w:t>
      </w:r>
    </w:p>
    <w:p w:rsidR="00EA0C56" w:rsidRDefault="0022374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4.6.</w:t>
      </w:r>
      <w:r>
        <w:rPr>
          <w:rFonts w:ascii="Times New Roman" w:hAnsi="Times New Roman" w:cs="Times New Roman"/>
          <w:sz w:val="28"/>
          <w:szCs w:val="28"/>
        </w:rPr>
        <w:t>«Изучение кихон гохон кумите «ЧУДАН»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4.7. «Совершенствование Изучение  кихон гохон кумите «ДЗЕДАН и ЧУДАН». Проверка изученного материала.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4.8.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КИХОН»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4.9.</w:t>
      </w:r>
      <w:r>
        <w:rPr>
          <w:rFonts w:ascii="Times New Roman" w:hAnsi="Times New Roman" w:cs="Times New Roman"/>
          <w:sz w:val="28"/>
          <w:szCs w:val="28"/>
        </w:rPr>
        <w:t>«Повторение и закрепление темы по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кихон»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4.10.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«Техника ката»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4.11.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ката «</w:t>
      </w:r>
      <w:r>
        <w:rPr>
          <w:rFonts w:ascii="Times New Roman" w:hAnsi="Times New Roman" w:cs="Times New Roman"/>
          <w:sz w:val="28"/>
          <w:szCs w:val="28"/>
        </w:rPr>
        <w:t>ХЕЙАН-НИДАН»</w:t>
      </w:r>
    </w:p>
    <w:p w:rsidR="00EA0C56" w:rsidRDefault="0022374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ката «</w:t>
      </w:r>
      <w:r>
        <w:rPr>
          <w:rFonts w:ascii="Times New Roman" w:hAnsi="Times New Roman" w:cs="Times New Roman"/>
          <w:sz w:val="28"/>
          <w:szCs w:val="28"/>
        </w:rPr>
        <w:t>ХЕЙАН-НИДАН»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4.12.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Совершенствование в изучении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ката «</w:t>
      </w:r>
      <w:r>
        <w:rPr>
          <w:rFonts w:ascii="Times New Roman" w:hAnsi="Times New Roman" w:cs="Times New Roman"/>
          <w:sz w:val="28"/>
          <w:szCs w:val="28"/>
        </w:rPr>
        <w:t>ХЕЙАН-НИДАН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4.13.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«Работа в тройке ката «</w:t>
      </w:r>
      <w:r>
        <w:rPr>
          <w:rFonts w:ascii="Times New Roman" w:hAnsi="Times New Roman" w:cs="Times New Roman"/>
          <w:sz w:val="28"/>
          <w:szCs w:val="28"/>
        </w:rPr>
        <w:t>ХЕЙАН-НИДАН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4.14.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«Совершенствование работы в тройке ката «</w:t>
      </w:r>
      <w:r>
        <w:rPr>
          <w:rFonts w:ascii="Times New Roman" w:hAnsi="Times New Roman" w:cs="Times New Roman"/>
          <w:sz w:val="28"/>
          <w:szCs w:val="28"/>
        </w:rPr>
        <w:t>ХЕЙАН-НИДАН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4.15.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«Совершенствование работы в тройке ката «ХЕЯН ШОДАН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 ката «</w:t>
      </w:r>
      <w:r>
        <w:rPr>
          <w:rFonts w:ascii="Times New Roman" w:hAnsi="Times New Roman" w:cs="Times New Roman"/>
          <w:sz w:val="28"/>
          <w:szCs w:val="28"/>
        </w:rPr>
        <w:t>ХЕЙАН-НИДАН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4.16.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«Изучение «</w:t>
      </w:r>
      <w:r>
        <w:rPr>
          <w:rFonts w:ascii="Times New Roman" w:hAnsi="Times New Roman" w:cs="Times New Roman"/>
          <w:sz w:val="28"/>
          <w:szCs w:val="28"/>
        </w:rPr>
        <w:t>КИХОН-САНБОН-КУМИТЭ»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4.17.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«Совершенствование по изучению «</w:t>
      </w:r>
      <w:r>
        <w:rPr>
          <w:rFonts w:ascii="Times New Roman" w:hAnsi="Times New Roman" w:cs="Times New Roman"/>
          <w:sz w:val="28"/>
          <w:szCs w:val="28"/>
        </w:rPr>
        <w:t>КИХОН-САНБОН-КУМИТЭ».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4.18.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«Изучение ката «ХЕЯН САНДАН»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4.19.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Совершенствование в изучении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ката «</w:t>
      </w:r>
      <w:r>
        <w:rPr>
          <w:rFonts w:ascii="Times New Roman" w:hAnsi="Times New Roman" w:cs="Times New Roman"/>
          <w:sz w:val="28"/>
          <w:szCs w:val="28"/>
        </w:rPr>
        <w:t>ХЕЙАН САНДАН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4.20.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Совершенствование в изучении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ката «</w:t>
      </w:r>
      <w:r>
        <w:rPr>
          <w:rFonts w:ascii="Times New Roman" w:hAnsi="Times New Roman" w:cs="Times New Roman"/>
          <w:sz w:val="28"/>
          <w:szCs w:val="28"/>
        </w:rPr>
        <w:t>ХЕЙАН-НИДАН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 и «</w:t>
      </w:r>
      <w:r>
        <w:rPr>
          <w:rFonts w:ascii="Times New Roman" w:hAnsi="Times New Roman" w:cs="Times New Roman"/>
          <w:sz w:val="28"/>
          <w:szCs w:val="28"/>
        </w:rPr>
        <w:t>ХЕЙАН САНДАН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4.21.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«Соревновательные ката»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4.22.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«Работа в тройке ката «ХЕЯН ШОДАН» в соревновательном режиме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4.23.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«Работа в тройке ката «ХЕЯН НИДАН» в соревновательном режиме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4.24.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«Работа в тройке ката «ХЕЯН НИДАН» в соревновательном режиме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4.25.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«Работа в тройке ката «ХЕЯН САНДАН» в соревновательном режиме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5.</w:t>
      </w: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Технико-тактическая подготовка по кумите</w:t>
      </w: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lastRenderedPageBreak/>
        <w:t>Тема 5.1.</w:t>
      </w:r>
      <w:r>
        <w:rPr>
          <w:color w:val="000000"/>
          <w:spacing w:val="-1"/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Стойки и положения в каратэ»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5.2.</w:t>
      </w:r>
      <w:r>
        <w:rPr>
          <w:color w:val="000000"/>
          <w:spacing w:val="-1"/>
          <w:sz w:val="28"/>
          <w:szCs w:val="28"/>
        </w:rPr>
        <w:t>«Совершенствование с</w:t>
      </w:r>
      <w:r>
        <w:rPr>
          <w:rFonts w:eastAsia="Times New Roman"/>
          <w:color w:val="000000"/>
          <w:sz w:val="28"/>
          <w:szCs w:val="28"/>
        </w:rPr>
        <w:t>тоек и положений в каратэ»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i/>
          <w:iCs/>
          <w:color w:val="000000"/>
          <w:sz w:val="28"/>
          <w:szCs w:val="28"/>
          <w:shd w:val="clear" w:color="auto" w:fill="F5F5F5"/>
        </w:rPr>
      </w:pPr>
      <w:r>
        <w:rPr>
          <w:i/>
          <w:sz w:val="28"/>
          <w:szCs w:val="28"/>
        </w:rPr>
        <w:t>Тема 5.3</w:t>
      </w:r>
      <w:r>
        <w:rPr>
          <w:b/>
          <w:sz w:val="28"/>
          <w:szCs w:val="28"/>
        </w:rPr>
        <w:t>.</w:t>
      </w:r>
      <w:r>
        <w:rPr>
          <w:color w:val="000000"/>
          <w:spacing w:val="-1"/>
          <w:sz w:val="28"/>
          <w:szCs w:val="28"/>
        </w:rPr>
        <w:t>«</w:t>
      </w:r>
      <w:r>
        <w:rPr>
          <w:color w:val="000000"/>
          <w:sz w:val="28"/>
          <w:szCs w:val="28"/>
          <w:shd w:val="clear" w:color="auto" w:fill="F5F5F5"/>
        </w:rPr>
        <w:t>Техника атак</w:t>
      </w:r>
      <w:r>
        <w:rPr>
          <w:iCs/>
          <w:color w:val="000000"/>
          <w:sz w:val="28"/>
          <w:szCs w:val="28"/>
          <w:shd w:val="clear" w:color="auto" w:fill="F5F5F5"/>
        </w:rPr>
        <w:t>(семэ)»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5.4.</w:t>
      </w:r>
      <w:r>
        <w:rPr>
          <w:color w:val="000000"/>
          <w:spacing w:val="-1"/>
          <w:sz w:val="28"/>
          <w:szCs w:val="28"/>
        </w:rPr>
        <w:t>«Совершенствование техники атак»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5.5.</w:t>
      </w:r>
      <w:r>
        <w:rPr>
          <w:color w:val="000000"/>
          <w:spacing w:val="-1"/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Техника защиты</w:t>
      </w:r>
      <w:r>
        <w:rPr>
          <w:rFonts w:eastAsia="Times New Roman"/>
          <w:iCs/>
          <w:color w:val="000000"/>
          <w:sz w:val="28"/>
          <w:szCs w:val="28"/>
        </w:rPr>
        <w:t>(укэ)»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5.6</w:t>
      </w:r>
      <w:r>
        <w:rPr>
          <w:b/>
          <w:sz w:val="28"/>
          <w:szCs w:val="28"/>
        </w:rPr>
        <w:t>.</w:t>
      </w:r>
      <w:r>
        <w:rPr>
          <w:color w:val="000000"/>
          <w:spacing w:val="-1"/>
          <w:sz w:val="28"/>
          <w:szCs w:val="28"/>
        </w:rPr>
        <w:t>«Совершенствование техники защиты»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color w:val="000000"/>
          <w:spacing w:val="-1"/>
          <w:sz w:val="28"/>
          <w:szCs w:val="28"/>
        </w:rPr>
      </w:pPr>
      <w:r>
        <w:rPr>
          <w:i/>
          <w:sz w:val="28"/>
          <w:szCs w:val="28"/>
        </w:rPr>
        <w:t>Тема 5.7.</w:t>
      </w:r>
      <w:r>
        <w:rPr>
          <w:sz w:val="28"/>
          <w:szCs w:val="28"/>
        </w:rPr>
        <w:t>«Основные понятия кумите»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Тема 5.8.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на снарядах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грушах и лапах)»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5.9.</w:t>
      </w:r>
      <w:r>
        <w:rPr>
          <w:b/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Работа с партнерами,схватка</w:t>
      </w:r>
      <w:r>
        <w:rPr>
          <w:rFonts w:eastAsia="Times New Roman"/>
          <w:iCs/>
          <w:color w:val="000000"/>
          <w:sz w:val="28"/>
          <w:szCs w:val="28"/>
        </w:rPr>
        <w:t>(кумитэ)»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5.10.</w:t>
      </w:r>
      <w:r>
        <w:rPr>
          <w:sz w:val="28"/>
          <w:szCs w:val="28"/>
        </w:rPr>
        <w:t>«Совершенствование р</w:t>
      </w:r>
      <w:r>
        <w:rPr>
          <w:rFonts w:eastAsia="Times New Roman"/>
          <w:color w:val="000000"/>
          <w:sz w:val="28"/>
          <w:szCs w:val="28"/>
        </w:rPr>
        <w:t>аботы с партнерами,схватка</w:t>
      </w:r>
      <w:r>
        <w:rPr>
          <w:rFonts w:eastAsia="Times New Roman"/>
          <w:iCs/>
          <w:color w:val="000000"/>
          <w:sz w:val="28"/>
          <w:szCs w:val="28"/>
        </w:rPr>
        <w:t>(кумитэ)»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5.11.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«Совершенствование и отработка прямого удара в голову рукой (КИДЗАМИ ТЦУКИ)»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5.12.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снарядах,грушах и лапах»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тему 2.1.). Повтор кихон (см. тему 4.8.). Повтор 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ата «ТАЙКЬИОКУ ШОДАН», </w:t>
      </w:r>
      <w:r>
        <w:rPr>
          <w:rFonts w:ascii="Times New Roman" w:hAnsi="Times New Roman" w:cs="Times New Roman"/>
          <w:sz w:val="28"/>
          <w:szCs w:val="28"/>
        </w:rPr>
        <w:t xml:space="preserve">ката «ХЕЯН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ШОДАН</w:t>
      </w:r>
      <w:r>
        <w:rPr>
          <w:rFonts w:ascii="Times New Roman" w:hAnsi="Times New Roman" w:cs="Times New Roman"/>
          <w:sz w:val="28"/>
          <w:szCs w:val="28"/>
        </w:rPr>
        <w:t xml:space="preserve">», ката «ХЕЯН НИДАН», ката «ХЕЯН САНДАН».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снарядах,грушах и лапах.</w:t>
      </w:r>
      <w:r>
        <w:rPr>
          <w:rFonts w:ascii="Times New Roman" w:hAnsi="Times New Roman" w:cs="Times New Roman"/>
          <w:sz w:val="28"/>
          <w:szCs w:val="28"/>
        </w:rPr>
        <w:t>Заминка круговая тренировка (см. тему 2.10.).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5.13.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«Изучение и отработка прямого удара в живот ногой (МАЕ ГЕРИ)»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5.14.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«Изучение и отработка бокового удара в голову рукой (УРАКЕН УЧИ)»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5.15.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«Изучение и отработка бокового удара в спину ногой (МАВАШИ ГЕРИ)»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5.16.</w:t>
      </w:r>
      <w:r>
        <w:rPr>
          <w:rFonts w:ascii="Times New Roman" w:hAnsi="Times New Roman" w:cs="Times New Roman"/>
          <w:sz w:val="28"/>
          <w:szCs w:val="28"/>
        </w:rPr>
        <w:t>«Изучение и отработка бокового удара в голову ногой (УРА МАВАШИ ГЕРИ)»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5.17.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Отработка прямого удара в корпус ногой (ИОКА ГЕРИ)»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5.18.</w:t>
      </w:r>
      <w:r>
        <w:rPr>
          <w:rFonts w:ascii="Times New Roman" w:hAnsi="Times New Roman" w:cs="Times New Roman"/>
          <w:sz w:val="28"/>
          <w:szCs w:val="28"/>
        </w:rPr>
        <w:t xml:space="preserve">«Изучение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отработка броска с добиванием рукой»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5.19.</w:t>
      </w:r>
      <w:r>
        <w:rPr>
          <w:rFonts w:ascii="Times New Roman" w:hAnsi="Times New Roman" w:cs="Times New Roman"/>
          <w:sz w:val="28"/>
          <w:szCs w:val="28"/>
        </w:rPr>
        <w:t xml:space="preserve">«Изучение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отработка удара с разворотом ногой (УШИРО ГЕРИ)»</w:t>
      </w:r>
    </w:p>
    <w:p w:rsidR="00EA0C56" w:rsidRDefault="00223747">
      <w:pPr>
        <w:tabs>
          <w:tab w:val="left" w:pos="0"/>
          <w:tab w:val="right" w:pos="935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5.20.</w:t>
      </w:r>
      <w:r>
        <w:rPr>
          <w:rFonts w:ascii="Times New Roman" w:hAnsi="Times New Roman" w:cs="Times New Roman"/>
          <w:sz w:val="28"/>
          <w:szCs w:val="28"/>
        </w:rPr>
        <w:t xml:space="preserve">«Изучение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отработка удара с разворотом ногой (УШИРО УРО МАВАШИ ГЕРИ)»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5.21.</w:t>
      </w:r>
      <w:r>
        <w:rPr>
          <w:rFonts w:ascii="Times New Roman" w:hAnsi="Times New Roman" w:cs="Times New Roman"/>
          <w:sz w:val="28"/>
          <w:szCs w:val="28"/>
        </w:rPr>
        <w:t xml:space="preserve">«Изучение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отработка удара рукой (ГЯКУ ЦУКИ)»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5.22.</w:t>
      </w:r>
      <w:r>
        <w:rPr>
          <w:rFonts w:ascii="Times New Roman" w:hAnsi="Times New Roman" w:cs="Times New Roman"/>
          <w:sz w:val="28"/>
          <w:szCs w:val="28"/>
        </w:rPr>
        <w:t>«Изучение и 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тработка подсечек (АШИ БАРАЙ)»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5.23.</w:t>
      </w:r>
      <w:r>
        <w:rPr>
          <w:rFonts w:ascii="Times New Roman" w:hAnsi="Times New Roman" w:cs="Times New Roman"/>
          <w:sz w:val="28"/>
          <w:szCs w:val="28"/>
        </w:rPr>
        <w:t xml:space="preserve">«Изучение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отработка блоков в карате»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5.24.</w:t>
      </w:r>
      <w:r>
        <w:rPr>
          <w:rFonts w:ascii="Times New Roman" w:hAnsi="Times New Roman" w:cs="Times New Roman"/>
          <w:sz w:val="28"/>
          <w:szCs w:val="28"/>
        </w:rPr>
        <w:t>«Изучение и отработка чувства дистанции»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зучение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чувства дистанции.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Правильное дыхание и концентрация.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5.25.</w:t>
      </w:r>
      <w:r>
        <w:rPr>
          <w:rFonts w:ascii="Times New Roman" w:hAnsi="Times New Roman" w:cs="Times New Roman"/>
          <w:sz w:val="28"/>
          <w:szCs w:val="28"/>
        </w:rPr>
        <w:t>«Изучение тактики»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5.26.</w:t>
      </w:r>
      <w:r>
        <w:rPr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Психологическая подготовка»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5.27</w:t>
      </w:r>
      <w:r>
        <w:rPr>
          <w:bCs/>
          <w:i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«</w:t>
      </w:r>
      <w:r>
        <w:rPr>
          <w:rFonts w:eastAsia="Times New Roman"/>
          <w:color w:val="000000"/>
          <w:sz w:val="28"/>
          <w:szCs w:val="28"/>
        </w:rPr>
        <w:t>Подготовка к соревнованиям»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5.28</w:t>
      </w:r>
      <w:r>
        <w:rPr>
          <w:bCs/>
          <w:i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«</w:t>
      </w:r>
      <w:r>
        <w:rPr>
          <w:rFonts w:eastAsia="Times New Roman"/>
          <w:color w:val="000000"/>
          <w:sz w:val="28"/>
          <w:szCs w:val="28"/>
        </w:rPr>
        <w:t>Игровая тренировка»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5.29.</w:t>
      </w:r>
      <w:r>
        <w:rPr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Психологическая подготовка»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5.30.</w:t>
      </w:r>
      <w:r>
        <w:rPr>
          <w:rFonts w:eastAsia="Times New Roman"/>
          <w:bCs/>
          <w:color w:val="000000"/>
          <w:sz w:val="28"/>
          <w:szCs w:val="28"/>
        </w:rPr>
        <w:t>«Медитация»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5.31.</w:t>
      </w:r>
      <w:r>
        <w:rPr>
          <w:sz w:val="28"/>
          <w:szCs w:val="28"/>
        </w:rPr>
        <w:t>«Закрепление темы п</w:t>
      </w:r>
      <w:r>
        <w:rPr>
          <w:rFonts w:eastAsia="Times New Roman"/>
          <w:color w:val="000000"/>
          <w:sz w:val="28"/>
          <w:szCs w:val="28"/>
        </w:rPr>
        <w:t>сихологическая подготовка»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5.32.</w:t>
      </w:r>
      <w:r>
        <w:rPr>
          <w:sz w:val="28"/>
          <w:szCs w:val="28"/>
        </w:rPr>
        <w:t>«</w:t>
      </w:r>
      <w:r>
        <w:rPr>
          <w:color w:val="000000"/>
          <w:spacing w:val="-4"/>
          <w:sz w:val="28"/>
          <w:szCs w:val="28"/>
        </w:rPr>
        <w:t>Техника борьбы на площадке, выталкивание противника за площадку, броски, вывод из равновесия»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5.33.</w:t>
      </w:r>
      <w:r>
        <w:rPr>
          <w:sz w:val="28"/>
          <w:szCs w:val="28"/>
        </w:rPr>
        <w:t xml:space="preserve">«Закрепление темы </w:t>
      </w:r>
      <w:r>
        <w:rPr>
          <w:color w:val="000000"/>
          <w:spacing w:val="-4"/>
          <w:sz w:val="28"/>
          <w:szCs w:val="28"/>
        </w:rPr>
        <w:t>техника борьбы на площадке, выталкивание противника за площадку, броски, вывод из равновесия»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Тема 5.34.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партнерами,схватка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(кумитэ)»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5.35.</w:t>
      </w:r>
      <w:r>
        <w:rPr>
          <w:sz w:val="28"/>
          <w:szCs w:val="28"/>
        </w:rPr>
        <w:t>«Инструкторская и судейская практика»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5.36.</w:t>
      </w:r>
      <w:r>
        <w:rPr>
          <w:sz w:val="28"/>
          <w:szCs w:val="28"/>
        </w:rPr>
        <w:t>«Инструкторская и судейская практика»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Тема 5.37</w:t>
      </w:r>
      <w:r>
        <w:rPr>
          <w:rFonts w:ascii="Times New Roman" w:hAnsi="Times New Roman" w:cs="Times New Roman"/>
          <w:sz w:val="28"/>
          <w:szCs w:val="28"/>
        </w:rPr>
        <w:t>.«Развитие координационных и скоростно – силовых способностей»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5.38.</w:t>
      </w:r>
      <w:r>
        <w:rPr>
          <w:sz w:val="28"/>
          <w:szCs w:val="28"/>
        </w:rPr>
        <w:t>«Развитие специальной выносливости»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5.39.</w:t>
      </w:r>
      <w:r>
        <w:rPr>
          <w:sz w:val="28"/>
          <w:szCs w:val="28"/>
        </w:rPr>
        <w:t>«Совершенствование тактической подготовленности»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5.40.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Изучение и отработка удара УШИРО ГЕРИ»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5.41.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Изучение и отработка удара УШИРО МАВАШИ ГЕРИ»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5.42.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Изучение и отработка удара МАВАШИ ГЕРИ»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5.43.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Изучение и отработка удара «Йоко гери кеаге» (с движениями стороны в киба дачи); «Йоко гери кекоми» (с движениями стороны в киба дачи)»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5.44.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Изучение и отработка выведение партнера из равновесия использованием его собственной силы»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5.45.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Работа с нунчаку»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5.46.</w:t>
      </w:r>
      <w:r>
        <w:rPr>
          <w:rFonts w:ascii="Times New Roman" w:hAnsi="Times New Roman" w:cs="Times New Roman"/>
          <w:sz w:val="28"/>
          <w:szCs w:val="28"/>
        </w:rPr>
        <w:t>«Защита от ножа»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5.47.</w:t>
      </w:r>
      <w:r>
        <w:rPr>
          <w:rFonts w:ascii="Times New Roman" w:hAnsi="Times New Roman" w:cs="Times New Roman"/>
          <w:sz w:val="28"/>
          <w:szCs w:val="28"/>
        </w:rPr>
        <w:t>«Совершенствование защиты от ножа»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5.48.</w:t>
      </w:r>
      <w:r>
        <w:rPr>
          <w:color w:val="000000"/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Упражнения на снарядах</w:t>
      </w:r>
      <w:r>
        <w:rPr>
          <w:rFonts w:eastAsia="Times New Roman"/>
          <w:b/>
          <w:bCs/>
          <w:color w:val="000000"/>
          <w:sz w:val="28"/>
          <w:szCs w:val="28"/>
        </w:rPr>
        <w:t>(</w:t>
      </w:r>
      <w:r>
        <w:rPr>
          <w:rFonts w:eastAsia="Times New Roman"/>
          <w:color w:val="000000"/>
          <w:sz w:val="28"/>
          <w:szCs w:val="28"/>
        </w:rPr>
        <w:t>грушах и лапах)»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5.49.</w:t>
      </w:r>
      <w:r>
        <w:rPr>
          <w:color w:val="000000"/>
          <w:sz w:val="28"/>
          <w:szCs w:val="28"/>
        </w:rPr>
        <w:t>«Совершенствование работы</w:t>
      </w:r>
      <w:r>
        <w:rPr>
          <w:rFonts w:eastAsia="Times New Roman"/>
          <w:color w:val="000000"/>
          <w:sz w:val="28"/>
          <w:szCs w:val="28"/>
        </w:rPr>
        <w:t xml:space="preserve"> на снарядах</w:t>
      </w:r>
      <w:r>
        <w:rPr>
          <w:rFonts w:eastAsia="Times New Roman"/>
          <w:b/>
          <w:bCs/>
          <w:color w:val="000000"/>
          <w:sz w:val="28"/>
          <w:szCs w:val="28"/>
        </w:rPr>
        <w:t>(</w:t>
      </w:r>
      <w:r>
        <w:rPr>
          <w:rFonts w:eastAsia="Times New Roman"/>
          <w:color w:val="000000"/>
          <w:sz w:val="28"/>
          <w:szCs w:val="28"/>
        </w:rPr>
        <w:t>грушах и лапах)»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6. Контрольно-переводные испытания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6.1.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Аттестация на 7 кю»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6.2.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Аттестация на 6 кю»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7.Участие в соревнованиях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7.1.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Участие в соревнованиях по ОФП»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правил проведения соревнований по ОФП. Дисциплины ОФП.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рактика: </w:t>
      </w:r>
      <w:r>
        <w:rPr>
          <w:rFonts w:ascii="Times New Roman" w:hAnsi="Times New Roman" w:cs="Times New Roman"/>
          <w:sz w:val="28"/>
          <w:szCs w:val="28"/>
        </w:rPr>
        <w:t>участие в клубных соревнованиях.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7.2.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Участие в соревнованиях по ката»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правил проведения соревнования по ката.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рактика: </w:t>
      </w:r>
      <w:r>
        <w:rPr>
          <w:rFonts w:ascii="Times New Roman" w:hAnsi="Times New Roman" w:cs="Times New Roman"/>
          <w:sz w:val="28"/>
          <w:szCs w:val="28"/>
        </w:rPr>
        <w:t>участие в клубных соревнованиях.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7.3.</w:t>
      </w:r>
      <w:r>
        <w:rPr>
          <w:rFonts w:ascii="Times New Roman" w:hAnsi="Times New Roman" w:cs="Times New Roman"/>
          <w:sz w:val="28"/>
          <w:szCs w:val="28"/>
        </w:rPr>
        <w:t>«Участие в соревнованиях по кумите»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правил проведения соревнования по кумите.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рактика: </w:t>
      </w:r>
      <w:r>
        <w:rPr>
          <w:rFonts w:ascii="Times New Roman" w:hAnsi="Times New Roman" w:cs="Times New Roman"/>
          <w:sz w:val="28"/>
          <w:szCs w:val="28"/>
        </w:rPr>
        <w:t>участие в клубных соревнованиях.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7.4.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Участие в соревнованиях городских соревнованиях»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правил проведения соревнования по кумите.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рактика: </w:t>
      </w:r>
      <w:r>
        <w:rPr>
          <w:rFonts w:ascii="Times New Roman" w:hAnsi="Times New Roman" w:cs="Times New Roman"/>
          <w:sz w:val="28"/>
          <w:szCs w:val="28"/>
        </w:rPr>
        <w:t>участие в городских  соревнованиях.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8.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Воспитательные мероприятия»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8.1.</w:t>
      </w:r>
      <w:r>
        <w:rPr>
          <w:rFonts w:ascii="Times New Roman" w:hAnsi="Times New Roman" w:cs="Times New Roman"/>
          <w:sz w:val="28"/>
          <w:szCs w:val="28"/>
        </w:rPr>
        <w:t>«Встреча с ветеранами каратэ»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рассказ ветеранов о своих достижениях.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>
        <w:rPr>
          <w:rFonts w:ascii="Times New Roman" w:hAnsi="Times New Roman" w:cs="Times New Roman"/>
          <w:sz w:val="28"/>
          <w:szCs w:val="28"/>
        </w:rPr>
        <w:t>мастер-класс от ветеранов.</w:t>
      </w:r>
    </w:p>
    <w:p w:rsidR="00C944F3" w:rsidRDefault="00C944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44F3" w:rsidRDefault="00C944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44F3" w:rsidRDefault="00C944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44F3" w:rsidRDefault="00C944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44F3" w:rsidRDefault="00C944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44F3" w:rsidRDefault="00C944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44F3" w:rsidRDefault="00C944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44F3" w:rsidRDefault="00C944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44F3" w:rsidRDefault="00C944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44F3" w:rsidRDefault="00C944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0C56" w:rsidRDefault="00EA0C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C56" w:rsidRDefault="0022374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Учебный (тематический) план 3 года обучения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Учебно-тренировочный этап.</w:t>
      </w:r>
    </w:p>
    <w:tbl>
      <w:tblPr>
        <w:tblW w:w="5000" w:type="pct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3"/>
        <w:gridCol w:w="1892"/>
        <w:gridCol w:w="852"/>
        <w:gridCol w:w="764"/>
        <w:gridCol w:w="916"/>
        <w:gridCol w:w="2438"/>
        <w:gridCol w:w="2750"/>
      </w:tblGrid>
      <w:tr w:rsidR="00EA0C56">
        <w:trPr>
          <w:trHeight w:val="273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rPr>
                <w:b/>
                <w:sz w:val="24"/>
                <w:szCs w:val="24"/>
              </w:rPr>
            </w:pPr>
          </w:p>
          <w:p w:rsidR="00EA0C56" w:rsidRDefault="002237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ind w:firstLine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формы </w:t>
            </w:r>
            <w:r>
              <w:rPr>
                <w:spacing w:val="-1"/>
                <w:sz w:val="24"/>
                <w:szCs w:val="24"/>
              </w:rPr>
              <w:t xml:space="preserve">организации </w:t>
            </w:r>
            <w:r>
              <w:rPr>
                <w:sz w:val="24"/>
                <w:szCs w:val="24"/>
              </w:rPr>
              <w:t>занятий</w:t>
            </w:r>
          </w:p>
        </w:tc>
        <w:tc>
          <w:tcPr>
            <w:tcW w:w="2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</w:t>
            </w:r>
          </w:p>
          <w:p w:rsidR="00EA0C56" w:rsidRDefault="002237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контроля</w:t>
            </w:r>
          </w:p>
        </w:tc>
      </w:tr>
      <w:tr w:rsidR="00EA0C56">
        <w:trPr>
          <w:trHeight w:val="741"/>
        </w:trPr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rPr>
                <w:b/>
                <w:sz w:val="24"/>
                <w:szCs w:val="24"/>
              </w:rPr>
            </w:pPr>
          </w:p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rPr>
                <w:b/>
                <w:sz w:val="24"/>
                <w:szCs w:val="24"/>
              </w:rPr>
            </w:pPr>
          </w:p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rPr>
                <w:b/>
                <w:sz w:val="24"/>
                <w:szCs w:val="24"/>
              </w:rPr>
            </w:pPr>
          </w:p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2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widowControl w:val="0"/>
              <w:spacing w:after="0" w:line="240" w:lineRule="auto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C56">
        <w:trPr>
          <w:trHeight w:val="41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EA0C56">
        <w:trPr>
          <w:trHeight w:val="41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тренировка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нормативы</w:t>
            </w:r>
          </w:p>
        </w:tc>
      </w:tr>
      <w:tr w:rsidR="00EA0C56">
        <w:trPr>
          <w:trHeight w:val="41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тренировка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нормативы</w:t>
            </w:r>
          </w:p>
        </w:tc>
      </w:tr>
      <w:tr w:rsidR="00EA0C56">
        <w:trPr>
          <w:trHeight w:val="41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Технико-тактическая подготовка по ката и кихон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тренировка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и итоговая аттестация, контрольное занятие</w:t>
            </w:r>
          </w:p>
        </w:tc>
      </w:tr>
      <w:tr w:rsidR="00EA0C56">
        <w:trPr>
          <w:trHeight w:val="41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Технико-тактическая подготовка по кумите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тренировка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и итоговая аттестация, контрольное занятие</w:t>
            </w:r>
          </w:p>
        </w:tc>
      </w:tr>
      <w:tr w:rsidR="00EA0C56">
        <w:trPr>
          <w:trHeight w:val="41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аттестация, контрольное занятие</w:t>
            </w:r>
          </w:p>
        </w:tc>
      </w:tr>
      <w:tr w:rsidR="00EA0C56">
        <w:trPr>
          <w:trHeight w:val="41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соревнованиях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 результативности</w:t>
            </w:r>
          </w:p>
        </w:tc>
      </w:tr>
      <w:tr w:rsidR="00EA0C56">
        <w:trPr>
          <w:trHeight w:val="41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 лекция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EA0C56">
        <w:trPr>
          <w:trHeight w:val="417"/>
        </w:trPr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2237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ind w:firstLine="7"/>
              <w:rPr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56" w:rsidRDefault="00EA0C5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A0C56" w:rsidRDefault="00EA0C5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0C56" w:rsidRDefault="00223747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Содержание программы 3 года обучения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1. «Теоретическая подготовка»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Тема 1.1.</w:t>
      </w:r>
      <w:r>
        <w:rPr>
          <w:rFonts w:ascii="Times New Roman" w:hAnsi="Times New Roman" w:cs="Times New Roman"/>
          <w:sz w:val="28"/>
          <w:szCs w:val="28"/>
        </w:rPr>
        <w:t>«Вводное занятие, инструктаж по ТБ, по поведению в спортивном зале и коллективе, этикет спортивного зала додзе»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Тема 1.2.</w:t>
      </w:r>
      <w:r>
        <w:rPr>
          <w:rFonts w:ascii="Times New Roman" w:hAnsi="Times New Roman" w:cs="Times New Roman"/>
          <w:sz w:val="28"/>
          <w:szCs w:val="28"/>
        </w:rPr>
        <w:t>«Правильность выполнения упражнений, этикет, этапы развития спортсмена.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общей и спортивной гигиены. Распорядок дня. Режим питания. Полезные привычки, способы  расслабления»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Тема 1.3.</w:t>
      </w:r>
      <w:r>
        <w:rPr>
          <w:rFonts w:ascii="Times New Roman" w:hAnsi="Times New Roman" w:cs="Times New Roman"/>
          <w:sz w:val="28"/>
          <w:szCs w:val="28"/>
        </w:rPr>
        <w:t>«Влияние карате на развитие ребёнка ученика»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</w:t>
      </w: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</w:rPr>
        <w:t>«Общая физическая подготовка»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2.1.</w:t>
      </w:r>
      <w:r>
        <w:rPr>
          <w:sz w:val="28"/>
          <w:szCs w:val="28"/>
        </w:rPr>
        <w:t>«Физкультура и спорт в РФ и РТ, общая физическая подготовка»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2.2.</w:t>
      </w:r>
      <w:r>
        <w:rPr>
          <w:sz w:val="28"/>
          <w:szCs w:val="28"/>
        </w:rPr>
        <w:t>«Влияние стоек»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рассказ о влиянии стоек на организм человека.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2.3.</w:t>
      </w:r>
      <w:r>
        <w:rPr>
          <w:sz w:val="28"/>
          <w:szCs w:val="28"/>
        </w:rPr>
        <w:t>«Лекция на тему гигиена, закаливание, режим питания ученика»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2.4.</w:t>
      </w:r>
      <w:r>
        <w:rPr>
          <w:sz w:val="28"/>
          <w:szCs w:val="28"/>
        </w:rPr>
        <w:t>«Совершенствование в изучении различных видовбега. Правильное дыхание при беге. Бег на различные дистанции»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>общее ознакомление с темой важности беговых упражнений.</w:t>
      </w:r>
    </w:p>
    <w:p w:rsidR="00EA0C56" w:rsidRDefault="00223747">
      <w:pPr>
        <w:pStyle w:val="Default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2.5.</w:t>
      </w:r>
      <w:r>
        <w:rPr>
          <w:sz w:val="28"/>
          <w:szCs w:val="28"/>
        </w:rPr>
        <w:t>«Совершенствование в изучении различных видовотжиманий. Правильное дыхание при отжиманиях»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2.6.</w:t>
      </w:r>
      <w:r>
        <w:rPr>
          <w:rFonts w:ascii="Times New Roman" w:hAnsi="Times New Roman" w:cs="Times New Roman"/>
          <w:sz w:val="28"/>
          <w:szCs w:val="28"/>
        </w:rPr>
        <w:t>«Упражнения на скорость, силовую выносливость»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2.7.</w:t>
      </w:r>
      <w:r>
        <w:rPr>
          <w:rFonts w:ascii="Times New Roman" w:hAnsi="Times New Roman" w:cs="Times New Roman"/>
          <w:sz w:val="28"/>
          <w:szCs w:val="28"/>
        </w:rPr>
        <w:t>«Упражнения на гибкость и ловкость»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2.8.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перекладине, брусьях («Спортивный праздник»)»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Тема 2.9.</w:t>
      </w:r>
      <w:r>
        <w:rPr>
          <w:rFonts w:ascii="Times New Roman" w:hAnsi="Times New Roman" w:cs="Times New Roman"/>
          <w:sz w:val="28"/>
          <w:szCs w:val="28"/>
        </w:rPr>
        <w:t>«Совершенствование в изучении  в у</w:t>
      </w:r>
      <w:r>
        <w:rPr>
          <w:rFonts w:ascii="Times New Roman" w:hAnsi="Times New Roman" w:cs="Times New Roman"/>
          <w:color w:val="000000"/>
          <w:sz w:val="28"/>
          <w:szCs w:val="28"/>
        </w:rPr>
        <w:t>пражнения со жгутами»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2.10.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Круговая тренировка»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>общее ознакомление с играми.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2.11.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Проверка полученных навыков, силы ударов, концентрации энергии на «тамэсивари» (разбивание предметов руками )»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2.12.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Упражнения на прыгучесть, силовую выносливость»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2.13.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Упражнения на координацию»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</w:t>
      </w: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</w:rPr>
        <w:t>«Специальная физическая подготовка»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Тема 3.1.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«Повторение темы </w:t>
      </w:r>
      <w:r>
        <w:rPr>
          <w:rStyle w:val="c2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«Специальная физическая подготовка»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техника безопасности при проведении упражнений СФП»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3.2.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Постановка задач СФП. Совершенствование ударов ног»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3.3.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Постановка задач СФП. Отработка блоков»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основные задачи при специальной подготовке блоков в карате. Изучение блоков.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>
        <w:rPr>
          <w:rFonts w:ascii="Times New Roman" w:hAnsi="Times New Roman" w:cs="Times New Roman"/>
          <w:sz w:val="28"/>
          <w:szCs w:val="28"/>
        </w:rPr>
        <w:t>разминка (см. тему 1.2.), растяжка (см. тему 2.7.), проведение комплекса ОФП (см. тему 2.1.). Закрепление материала по ударам ногами (см. тему 3.2.). Блоки в карате.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Заминка круговая тренировка (см. тему 2.10.).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3.4.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Постановка задач СФП. Отработка ударов рук»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3.5.</w:t>
      </w:r>
      <w:r>
        <w:rPr>
          <w:rFonts w:ascii="Times New Roman" w:hAnsi="Times New Roman" w:cs="Times New Roman"/>
          <w:sz w:val="28"/>
          <w:szCs w:val="28"/>
        </w:rPr>
        <w:t>«Работа в парах»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3.6.</w:t>
      </w:r>
      <w:r>
        <w:rPr>
          <w:rFonts w:ascii="Times New Roman" w:hAnsi="Times New Roman" w:cs="Times New Roman"/>
          <w:sz w:val="28"/>
          <w:szCs w:val="28"/>
        </w:rPr>
        <w:t>«Акробатическая подготовка»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3.7.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Связки из ударов руками»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3.8.</w:t>
      </w:r>
      <w:r>
        <w:rPr>
          <w:rFonts w:ascii="Times New Roman" w:hAnsi="Times New Roman" w:cs="Times New Roman"/>
          <w:sz w:val="28"/>
          <w:szCs w:val="28"/>
        </w:rPr>
        <w:t>«Работа в парах по заданию»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3.9.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Отработка взрывной техники»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3.10.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Изучение сложных кувырков»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3.12.</w:t>
      </w:r>
      <w:r>
        <w:rPr>
          <w:rFonts w:ascii="Times New Roman" w:hAnsi="Times New Roman" w:cs="Times New Roman"/>
          <w:sz w:val="28"/>
          <w:szCs w:val="28"/>
        </w:rPr>
        <w:t>«Продолжение 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зучения свободного боя (кумите). Бой с более легкими или тяжелыми соперниками»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3.13.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Упражнение на скорость, отработка ударов в более ускоренном темпе»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3.14.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pacing w:val="-5"/>
          <w:sz w:val="28"/>
          <w:szCs w:val="28"/>
        </w:rPr>
        <w:t>Упражнение на перемещения»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3.15.</w:t>
      </w:r>
      <w:r>
        <w:rPr>
          <w:rFonts w:ascii="Times New Roman" w:hAnsi="Times New Roman" w:cs="Times New Roman"/>
          <w:sz w:val="28"/>
          <w:szCs w:val="28"/>
        </w:rPr>
        <w:t>«Повторение и закрепление темы по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перемещениям»</w:t>
      </w:r>
    </w:p>
    <w:p w:rsidR="00EA0C56" w:rsidRDefault="00223747">
      <w:pPr>
        <w:spacing w:after="0" w:line="240" w:lineRule="auto"/>
        <w:contextualSpacing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4.</w:t>
      </w: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Технико-тактическая подготовка по ката и кихон</w:t>
      </w: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«Техника ката. Повтор ката предыдущего года обучения «ХЕЯН НИДАН»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«Техника ката. Повтор ката предыдущих годов обучения «КИБА», «КОКУЦУ»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4.3.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«Техника ката. Повтор ката предыдущих годов обучения «КИБА», «КОКУЦУ»,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ТАЙКЬИОКУ ШОДАН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4.4.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«Техника ката. Повтор ката предыдущего года обучения «КИБА», «КОКУЦУ»,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ТАЙКЬИОКУ ШОДАН</w:t>
      </w:r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«ХЕЯН ШОДАН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4.5.</w:t>
      </w:r>
      <w:r>
        <w:rPr>
          <w:rFonts w:ascii="Times New Roman" w:hAnsi="Times New Roman" w:cs="Times New Roman"/>
          <w:sz w:val="28"/>
          <w:szCs w:val="28"/>
        </w:rPr>
        <w:t>«Изучение кихон САНБОН кумите»</w:t>
      </w:r>
    </w:p>
    <w:p w:rsidR="00EA0C56" w:rsidRDefault="00223747">
      <w:pPr>
        <w:spacing w:after="0" w:line="240" w:lineRule="auto"/>
        <w:contextualSpacing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осредством практикования</w:t>
      </w:r>
      <w:r>
        <w:rPr>
          <w:rStyle w:val="c24"/>
          <w:rFonts w:ascii="Times New Roman" w:hAnsi="Times New Roman" w:cs="Times New Roman"/>
          <w:bCs/>
          <w:color w:val="000000"/>
          <w:sz w:val="28"/>
          <w:szCs w:val="28"/>
        </w:rPr>
        <w:t>«Кихон»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изучают ритм, координацию, баланс, принципы применения силы, большое количество техники для самозащиты и самодисциплины. Кихон.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рактика: </w:t>
      </w:r>
      <w:r>
        <w:rPr>
          <w:rFonts w:ascii="Times New Roman" w:hAnsi="Times New Roman" w:cs="Times New Roman"/>
          <w:sz w:val="28"/>
          <w:szCs w:val="28"/>
        </w:rPr>
        <w:t>разминка (см. тему 1.2.), растяжка (см. тему 2.7.), проведение комплекса ОФП (см. тему 2.1.). Изучение кихон санбон кумите. Заминка круговая тренировка (см. тему 2.10.).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4.6.</w:t>
      </w:r>
      <w:r>
        <w:rPr>
          <w:rFonts w:ascii="Times New Roman" w:hAnsi="Times New Roman" w:cs="Times New Roman"/>
          <w:sz w:val="28"/>
          <w:szCs w:val="28"/>
        </w:rPr>
        <w:t>«Повторение кихон санбон кумите»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4.7.</w:t>
      </w:r>
      <w:r>
        <w:rPr>
          <w:rFonts w:ascii="Times New Roman" w:hAnsi="Times New Roman" w:cs="Times New Roman"/>
          <w:sz w:val="28"/>
          <w:szCs w:val="28"/>
        </w:rPr>
        <w:t>«Совершенствование изучения кихон санбон кумите. Проверка изученного материала»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 пройденного материала в изучении  кихон санбон кумите.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рактика: </w:t>
      </w:r>
      <w:r>
        <w:rPr>
          <w:rFonts w:ascii="Times New Roman" w:hAnsi="Times New Roman" w:cs="Times New Roman"/>
          <w:sz w:val="28"/>
          <w:szCs w:val="28"/>
        </w:rPr>
        <w:t>разминка (см. тему 1.2.), растяжка (см. тему 2.7.), проведение комплекса ОФП (см. тему 2.25.). Совершенствование в изучение Кихон санбон кумите.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Повтор кумите</w:t>
      </w:r>
      <w:r>
        <w:rPr>
          <w:rFonts w:ascii="Times New Roman" w:hAnsi="Times New Roman" w:cs="Times New Roman"/>
          <w:sz w:val="28"/>
          <w:szCs w:val="28"/>
        </w:rPr>
        <w:t xml:space="preserve"> (см. тему 3.11.). Заминка круговая тренировка (см. тему 2.14.).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4.8.</w:t>
      </w:r>
      <w:r>
        <w:rPr>
          <w:rFonts w:ascii="Times New Roman" w:hAnsi="Times New Roman" w:cs="Times New Roman"/>
          <w:sz w:val="28"/>
          <w:szCs w:val="28"/>
        </w:rPr>
        <w:t>«КИХОН»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4.9.</w:t>
      </w:r>
      <w:r>
        <w:rPr>
          <w:rFonts w:ascii="Times New Roman" w:hAnsi="Times New Roman" w:cs="Times New Roman"/>
          <w:sz w:val="28"/>
          <w:szCs w:val="28"/>
        </w:rPr>
        <w:t>«Повторение и закрепление темы по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кихон»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4.10.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«Техника ката»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4.11.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ката «</w:t>
      </w:r>
      <w:r>
        <w:rPr>
          <w:rFonts w:ascii="Times New Roman" w:hAnsi="Times New Roman" w:cs="Times New Roman"/>
          <w:sz w:val="28"/>
          <w:szCs w:val="28"/>
        </w:rPr>
        <w:t>ХЕЙАН-ЁНДАН».</w:t>
      </w:r>
    </w:p>
    <w:p w:rsidR="00EA0C56" w:rsidRDefault="00223747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i/>
          <w:sz w:val="28"/>
          <w:szCs w:val="28"/>
        </w:rPr>
        <w:t xml:space="preserve">еория: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ката «</w:t>
      </w:r>
      <w:r>
        <w:rPr>
          <w:rFonts w:ascii="Times New Roman" w:hAnsi="Times New Roman" w:cs="Times New Roman"/>
          <w:sz w:val="28"/>
          <w:szCs w:val="28"/>
        </w:rPr>
        <w:t>ХЕЙАН-ЁНДАН».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рактика: </w:t>
      </w:r>
      <w:r>
        <w:rPr>
          <w:rFonts w:ascii="Times New Roman" w:hAnsi="Times New Roman" w:cs="Times New Roman"/>
          <w:sz w:val="28"/>
          <w:szCs w:val="28"/>
        </w:rPr>
        <w:t>разминка (см. тему 1.2.), растяжка (см. тему 2.7.), проведение комплекса ОФП (см. тему 2.1.). Изучение ката «ХЕЙАН-ЁНДАН».Заминка круговая тренировка (см. тему 2.10.).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4.12.</w:t>
      </w:r>
      <w:r>
        <w:rPr>
          <w:rFonts w:ascii="Times New Roman" w:hAnsi="Times New Roman" w:cs="Times New Roman"/>
          <w:sz w:val="28"/>
          <w:szCs w:val="28"/>
        </w:rPr>
        <w:t>«Совершенствование в изучении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ката «</w:t>
      </w:r>
      <w:r>
        <w:rPr>
          <w:rFonts w:ascii="Times New Roman" w:hAnsi="Times New Roman" w:cs="Times New Roman"/>
          <w:sz w:val="28"/>
          <w:szCs w:val="28"/>
        </w:rPr>
        <w:t>ХЕЙАН-ЁНДАН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4.13.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«Работа в тройке ката «</w:t>
      </w:r>
      <w:r>
        <w:rPr>
          <w:rFonts w:ascii="Times New Roman" w:hAnsi="Times New Roman" w:cs="Times New Roman"/>
          <w:sz w:val="28"/>
          <w:szCs w:val="28"/>
        </w:rPr>
        <w:t>ХЕЙАН-ЁНДАН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ката в тройке отрабатывает синхронность действий, правильный тайминг, чёткость выполнения ката.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4.14.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«Совершенствование работы в тройке ката «</w:t>
      </w:r>
      <w:r>
        <w:rPr>
          <w:rFonts w:ascii="Times New Roman" w:hAnsi="Times New Roman" w:cs="Times New Roman"/>
          <w:sz w:val="28"/>
          <w:szCs w:val="28"/>
        </w:rPr>
        <w:t>ХЕЙАН-ЁНДАН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4.15.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«Совершенствование работы в тройке ката «ХЕЯН ШОДАН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 ката «</w:t>
      </w:r>
      <w:r>
        <w:rPr>
          <w:rFonts w:ascii="Times New Roman" w:hAnsi="Times New Roman" w:cs="Times New Roman"/>
          <w:sz w:val="28"/>
          <w:szCs w:val="28"/>
        </w:rPr>
        <w:t>ХЕЙАН-ЁНДАН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4.16.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«Изучение «</w:t>
      </w:r>
      <w:r>
        <w:rPr>
          <w:rFonts w:ascii="Times New Roman" w:hAnsi="Times New Roman" w:cs="Times New Roman"/>
          <w:sz w:val="28"/>
          <w:szCs w:val="28"/>
        </w:rPr>
        <w:t>КИХОН-ИППОН-КУМИТЭ»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4.17.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«Совершенствование по изучению «</w:t>
      </w:r>
      <w:r>
        <w:rPr>
          <w:rFonts w:ascii="Times New Roman" w:hAnsi="Times New Roman" w:cs="Times New Roman"/>
          <w:sz w:val="28"/>
          <w:szCs w:val="28"/>
        </w:rPr>
        <w:t>КИХОН-ИППОН-КУМИТЭ»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4.18.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«Изучение ката «ХЕЯН ГОДАН»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ХЕЯН ГОДАН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4.19.</w:t>
      </w:r>
      <w:r>
        <w:rPr>
          <w:rFonts w:ascii="Times New Roman" w:hAnsi="Times New Roman" w:cs="Times New Roman"/>
          <w:sz w:val="28"/>
          <w:szCs w:val="28"/>
        </w:rPr>
        <w:t>«Совершенствование в изучении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ката «</w:t>
      </w:r>
      <w:r>
        <w:rPr>
          <w:rFonts w:ascii="Times New Roman" w:hAnsi="Times New Roman" w:cs="Times New Roman"/>
          <w:sz w:val="28"/>
          <w:szCs w:val="28"/>
        </w:rPr>
        <w:t>ХЕЙАН ГОДАН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4.20.</w:t>
      </w:r>
      <w:r>
        <w:rPr>
          <w:rFonts w:ascii="Times New Roman" w:hAnsi="Times New Roman" w:cs="Times New Roman"/>
          <w:sz w:val="28"/>
          <w:szCs w:val="28"/>
        </w:rPr>
        <w:t>«Совершенствование в изучении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ката «</w:t>
      </w:r>
      <w:r>
        <w:rPr>
          <w:rFonts w:ascii="Times New Roman" w:hAnsi="Times New Roman" w:cs="Times New Roman"/>
          <w:sz w:val="28"/>
          <w:szCs w:val="28"/>
        </w:rPr>
        <w:t>ХЕЙАН-НИДАН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 и «</w:t>
      </w:r>
      <w:r>
        <w:rPr>
          <w:rFonts w:ascii="Times New Roman" w:hAnsi="Times New Roman" w:cs="Times New Roman"/>
          <w:sz w:val="28"/>
          <w:szCs w:val="28"/>
        </w:rPr>
        <w:t>ХЕЙАН САНДАН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4.21.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«Соревновательные ката»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4.22.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«Работа в тройке ката «ХЕЯН ШОДАН» в соревновательном режиме»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4.23.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«Работа в тройке ката «ХЕЯН НИДАН» в соревновательном режиме»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4.24.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«Работа в тройке ката «ХЕЯН САНДАН» в соревновательном режиме»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4.25.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«Работа в тройке ката «ХЕЯН ЁНДАН», «ХЕЯН ГОДАН» в соревновательном режиме»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5.</w:t>
      </w: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Технико-тактическая подготовка по кумите</w:t>
      </w: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5.1.</w:t>
      </w:r>
      <w:r>
        <w:rPr>
          <w:color w:val="000000"/>
          <w:spacing w:val="-1"/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Стойки и положения в каратэ»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5.2.</w:t>
      </w:r>
      <w:r>
        <w:rPr>
          <w:color w:val="000000"/>
          <w:spacing w:val="-1"/>
          <w:sz w:val="28"/>
          <w:szCs w:val="28"/>
        </w:rPr>
        <w:t>«Совершенствование с</w:t>
      </w:r>
      <w:r>
        <w:rPr>
          <w:rFonts w:eastAsia="Times New Roman"/>
          <w:color w:val="000000"/>
          <w:sz w:val="28"/>
          <w:szCs w:val="28"/>
        </w:rPr>
        <w:t>тоек и положений в каратэ»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iCs/>
          <w:color w:val="000000"/>
          <w:sz w:val="28"/>
          <w:szCs w:val="28"/>
          <w:shd w:val="clear" w:color="auto" w:fill="F5F5F5"/>
        </w:rPr>
      </w:pPr>
      <w:r>
        <w:rPr>
          <w:i/>
          <w:sz w:val="28"/>
          <w:szCs w:val="28"/>
        </w:rPr>
        <w:t>Тема 5.3.</w:t>
      </w:r>
      <w:r>
        <w:rPr>
          <w:color w:val="000000"/>
          <w:spacing w:val="-1"/>
          <w:sz w:val="28"/>
          <w:szCs w:val="28"/>
        </w:rPr>
        <w:t>«</w:t>
      </w:r>
      <w:r>
        <w:rPr>
          <w:color w:val="000000"/>
          <w:sz w:val="28"/>
          <w:szCs w:val="28"/>
          <w:shd w:val="clear" w:color="auto" w:fill="F5F5F5"/>
        </w:rPr>
        <w:t>Техника атак</w:t>
      </w:r>
      <w:r>
        <w:rPr>
          <w:iCs/>
          <w:color w:val="000000"/>
          <w:sz w:val="28"/>
          <w:szCs w:val="28"/>
          <w:shd w:val="clear" w:color="auto" w:fill="F5F5F5"/>
        </w:rPr>
        <w:t>(семэ)»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5.4.</w:t>
      </w:r>
      <w:r>
        <w:rPr>
          <w:color w:val="000000"/>
          <w:spacing w:val="-1"/>
          <w:sz w:val="28"/>
          <w:szCs w:val="28"/>
        </w:rPr>
        <w:t>«Совершенствование техники атак»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color w:val="000000"/>
          <w:sz w:val="28"/>
          <w:szCs w:val="28"/>
          <w:shd w:val="clear" w:color="auto" w:fill="FFFFFF"/>
        </w:rPr>
        <w:t>повтор пройденного материала.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рактика: </w:t>
      </w:r>
      <w:r>
        <w:rPr>
          <w:rFonts w:ascii="Times New Roman" w:hAnsi="Times New Roman" w:cs="Times New Roman"/>
          <w:sz w:val="28"/>
          <w:szCs w:val="28"/>
        </w:rPr>
        <w:t>разминка см. тему 1.2.), растяжка (см.тему 2.7.), проведение комплекса ОФП (см. тему 2.1.). Повтор кихон (см. тему 4.8.). Повтор 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ата «ХЕЯН ШОДАН»,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ката «ХЕЯН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НИДАН</w:t>
      </w:r>
      <w:r>
        <w:rPr>
          <w:rFonts w:ascii="Times New Roman" w:hAnsi="Times New Roman" w:cs="Times New Roman"/>
          <w:sz w:val="28"/>
          <w:szCs w:val="28"/>
        </w:rPr>
        <w:t>», ката «ХЕЯН САНДАН», ката «ХЕЯН ЁНДАН», «ХЕЯН ГОДАН». 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тработка техники атак карате. </w:t>
      </w:r>
      <w:r>
        <w:rPr>
          <w:rFonts w:ascii="Times New Roman" w:hAnsi="Times New Roman" w:cs="Times New Roman"/>
          <w:sz w:val="28"/>
          <w:szCs w:val="28"/>
        </w:rPr>
        <w:t>Заминка круговая тренировка (см. тему 2.10.).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5.5.</w:t>
      </w:r>
      <w:r>
        <w:rPr>
          <w:color w:val="000000"/>
          <w:spacing w:val="-1"/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Техника защиты</w:t>
      </w:r>
      <w:r>
        <w:rPr>
          <w:rFonts w:eastAsia="Times New Roman"/>
          <w:iCs/>
          <w:color w:val="000000"/>
          <w:sz w:val="28"/>
          <w:szCs w:val="28"/>
        </w:rPr>
        <w:t>(укэ)</w:t>
      </w:r>
      <w:r>
        <w:rPr>
          <w:rFonts w:eastAsia="Times New Roman"/>
          <w:i/>
          <w:iCs/>
          <w:color w:val="000000"/>
          <w:sz w:val="28"/>
          <w:szCs w:val="28"/>
        </w:rPr>
        <w:t>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5.6.</w:t>
      </w:r>
      <w:r>
        <w:rPr>
          <w:color w:val="000000"/>
          <w:spacing w:val="-1"/>
          <w:sz w:val="28"/>
          <w:szCs w:val="28"/>
        </w:rPr>
        <w:t>«Совершенствование техники защиты»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color w:val="000000"/>
          <w:spacing w:val="-1"/>
          <w:sz w:val="28"/>
          <w:szCs w:val="28"/>
        </w:rPr>
      </w:pPr>
      <w:r>
        <w:rPr>
          <w:i/>
          <w:sz w:val="28"/>
          <w:szCs w:val="28"/>
        </w:rPr>
        <w:t>Тема 5.7.</w:t>
      </w:r>
      <w:r>
        <w:rPr>
          <w:sz w:val="28"/>
          <w:szCs w:val="28"/>
        </w:rPr>
        <w:t>«Основные понятия кумите»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Тема 5.8.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на снарядах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грушах и лапах)»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5.9.</w:t>
      </w:r>
      <w:r>
        <w:rPr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Работа с партнерами,схватка</w:t>
      </w:r>
      <w:r>
        <w:rPr>
          <w:rFonts w:eastAsia="Times New Roman"/>
          <w:iCs/>
          <w:color w:val="000000"/>
          <w:sz w:val="28"/>
          <w:szCs w:val="28"/>
        </w:rPr>
        <w:t>(кумитэ)»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5.10.</w:t>
      </w:r>
      <w:r>
        <w:rPr>
          <w:sz w:val="28"/>
          <w:szCs w:val="28"/>
        </w:rPr>
        <w:t>«Совершенствование р</w:t>
      </w:r>
      <w:r>
        <w:rPr>
          <w:rFonts w:eastAsia="Times New Roman"/>
          <w:color w:val="000000"/>
          <w:sz w:val="28"/>
          <w:szCs w:val="28"/>
        </w:rPr>
        <w:t>аботы с партнерами,схватка</w:t>
      </w:r>
      <w:r>
        <w:rPr>
          <w:rFonts w:eastAsia="Times New Roman"/>
          <w:iCs/>
          <w:color w:val="000000"/>
          <w:sz w:val="28"/>
          <w:szCs w:val="28"/>
        </w:rPr>
        <w:t>(кумитэ)»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5.11.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«Совершенствование и отработка прямого удара в голову рукой (КИДЗАМИ ТЦУКИ)»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5.12.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лапах игрушах»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5.13.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«Изучение и отработка прямого удара в живот ногой (МАЕ ГЕРИ)»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5.14.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«Изучение и отработка бокового удара в голову рукой (УРАКЕН УЧИ)»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5.15.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«Изучение и отработка бокового удара в спину ногой (МАВАШИ ГЕРИ)»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5.16.</w:t>
      </w:r>
      <w:r>
        <w:rPr>
          <w:rFonts w:ascii="Times New Roman" w:hAnsi="Times New Roman" w:cs="Times New Roman"/>
          <w:sz w:val="28"/>
          <w:szCs w:val="28"/>
        </w:rPr>
        <w:t>«Изучение и отработка бокового удара в голову ногой (УРА МАВАШИ ГЕРИ)»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5.17.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Отработка прямого удара в корпус ногой (ЙОКО ГЕРИ)»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5.18.</w:t>
      </w:r>
      <w:r>
        <w:rPr>
          <w:rFonts w:ascii="Times New Roman" w:hAnsi="Times New Roman" w:cs="Times New Roman"/>
          <w:sz w:val="28"/>
          <w:szCs w:val="28"/>
        </w:rPr>
        <w:t xml:space="preserve">«Изучение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отработка броска с добиванием рукой»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5.19.</w:t>
      </w:r>
      <w:r>
        <w:rPr>
          <w:rFonts w:ascii="Times New Roman" w:hAnsi="Times New Roman" w:cs="Times New Roman"/>
          <w:sz w:val="28"/>
          <w:szCs w:val="28"/>
        </w:rPr>
        <w:t xml:space="preserve">«Изучение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отработка удара с разворотом ногой (УШИРО ГЕРИ)».</w:t>
      </w:r>
    </w:p>
    <w:p w:rsidR="00EA0C56" w:rsidRDefault="00223747">
      <w:pPr>
        <w:tabs>
          <w:tab w:val="left" w:pos="0"/>
          <w:tab w:val="right" w:pos="935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5.20.</w:t>
      </w:r>
      <w:r>
        <w:rPr>
          <w:rFonts w:ascii="Times New Roman" w:hAnsi="Times New Roman" w:cs="Times New Roman"/>
          <w:sz w:val="28"/>
          <w:szCs w:val="28"/>
        </w:rPr>
        <w:t xml:space="preserve">«Изучение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отработка удара с разворотом ногой (УШИРО УРО МАВАШИ ГЕРИ)»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5.21.</w:t>
      </w:r>
      <w:r>
        <w:rPr>
          <w:rFonts w:ascii="Times New Roman" w:hAnsi="Times New Roman" w:cs="Times New Roman"/>
          <w:sz w:val="28"/>
          <w:szCs w:val="28"/>
        </w:rPr>
        <w:t xml:space="preserve">«Изучение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отработка удара рукой (ГЯКУ ЦУКИ)»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5.22.</w:t>
      </w:r>
      <w:r>
        <w:rPr>
          <w:rFonts w:ascii="Times New Roman" w:hAnsi="Times New Roman" w:cs="Times New Roman"/>
          <w:sz w:val="28"/>
          <w:szCs w:val="28"/>
        </w:rPr>
        <w:t>«Изучение и 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тработка подсечек (АШИ БАРАЙ)»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5.23.</w:t>
      </w:r>
      <w:r>
        <w:rPr>
          <w:rFonts w:ascii="Times New Roman" w:hAnsi="Times New Roman" w:cs="Times New Roman"/>
          <w:sz w:val="28"/>
          <w:szCs w:val="28"/>
        </w:rPr>
        <w:t xml:space="preserve">«Изучение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отработка блоков в каратэ»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5.25.</w:t>
      </w:r>
      <w:r>
        <w:rPr>
          <w:rFonts w:ascii="Times New Roman" w:hAnsi="Times New Roman" w:cs="Times New Roman"/>
          <w:sz w:val="28"/>
          <w:szCs w:val="28"/>
        </w:rPr>
        <w:t>«Изучение тактики»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5.26.</w:t>
      </w:r>
      <w:r>
        <w:rPr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Психологическая подготовка»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5.27</w:t>
      </w:r>
      <w:r>
        <w:rPr>
          <w:bCs/>
          <w:color w:val="000000"/>
          <w:sz w:val="28"/>
          <w:szCs w:val="28"/>
        </w:rPr>
        <w:t>. «</w:t>
      </w:r>
      <w:r>
        <w:rPr>
          <w:rFonts w:eastAsia="Times New Roman"/>
          <w:color w:val="000000"/>
          <w:sz w:val="28"/>
          <w:szCs w:val="28"/>
        </w:rPr>
        <w:t>Подготовка к соревнованиям»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Спарринги, работа в парах</w:t>
      </w:r>
      <w:r>
        <w:rPr>
          <w:sz w:val="28"/>
          <w:szCs w:val="28"/>
        </w:rPr>
        <w:t xml:space="preserve"> кумите. Заминка круговая тренировка (см. тему 2.10.).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5.28</w:t>
      </w:r>
      <w:r>
        <w:rPr>
          <w:bCs/>
          <w:color w:val="000000"/>
          <w:sz w:val="28"/>
          <w:szCs w:val="28"/>
        </w:rPr>
        <w:t>. «</w:t>
      </w:r>
      <w:r>
        <w:rPr>
          <w:rFonts w:eastAsia="Times New Roman"/>
          <w:color w:val="000000"/>
          <w:sz w:val="28"/>
          <w:szCs w:val="28"/>
        </w:rPr>
        <w:t>Игровая тренировка»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5.29.</w:t>
      </w:r>
      <w:r>
        <w:rPr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Психологическая подготовка»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5.30.</w:t>
      </w:r>
      <w:r>
        <w:rPr>
          <w:rFonts w:eastAsia="Times New Roman"/>
          <w:bCs/>
          <w:color w:val="000000"/>
          <w:sz w:val="28"/>
          <w:szCs w:val="28"/>
        </w:rPr>
        <w:t>«Медитация»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5.31.</w:t>
      </w:r>
      <w:r>
        <w:rPr>
          <w:sz w:val="28"/>
          <w:szCs w:val="28"/>
        </w:rPr>
        <w:t>«Закрепление темы п</w:t>
      </w:r>
      <w:r>
        <w:rPr>
          <w:rFonts w:eastAsia="Times New Roman"/>
          <w:color w:val="000000"/>
          <w:sz w:val="28"/>
          <w:szCs w:val="28"/>
        </w:rPr>
        <w:t>сихологическая подготовка»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5.32.</w:t>
      </w:r>
      <w:r>
        <w:rPr>
          <w:sz w:val="28"/>
          <w:szCs w:val="28"/>
        </w:rPr>
        <w:t>«</w:t>
      </w:r>
      <w:r>
        <w:rPr>
          <w:color w:val="000000"/>
          <w:spacing w:val="-4"/>
          <w:sz w:val="28"/>
          <w:szCs w:val="28"/>
        </w:rPr>
        <w:t>Техника борьбы на площадке, выталкивание противника за площадку, броски, вывод из равновесия»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i/>
          <w:sz w:val="28"/>
          <w:szCs w:val="28"/>
        </w:rPr>
        <w:t>Тема 5.33.</w:t>
      </w:r>
      <w:r>
        <w:rPr>
          <w:sz w:val="28"/>
          <w:szCs w:val="28"/>
        </w:rPr>
        <w:t xml:space="preserve">«Закрепление темы </w:t>
      </w:r>
      <w:r>
        <w:rPr>
          <w:color w:val="000000"/>
          <w:spacing w:val="-4"/>
          <w:sz w:val="28"/>
          <w:szCs w:val="28"/>
        </w:rPr>
        <w:t>техника борьбы на площадке, выталкивание противника за площадку, броски, вывод из равновесия»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Тема 5.34.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партнерами,схватка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(кумитэ)»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5.35.</w:t>
      </w:r>
      <w:r>
        <w:rPr>
          <w:sz w:val="28"/>
          <w:szCs w:val="28"/>
        </w:rPr>
        <w:t>«Инструкторская  практика»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5.36.</w:t>
      </w:r>
      <w:r>
        <w:rPr>
          <w:sz w:val="28"/>
          <w:szCs w:val="28"/>
        </w:rPr>
        <w:t>«Судейская практика»</w:t>
      </w:r>
    </w:p>
    <w:p w:rsidR="00EA0C56" w:rsidRDefault="0022374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5.37.</w:t>
      </w:r>
      <w:r>
        <w:rPr>
          <w:rFonts w:ascii="Times New Roman" w:hAnsi="Times New Roman" w:cs="Times New Roman"/>
          <w:sz w:val="28"/>
          <w:szCs w:val="28"/>
        </w:rPr>
        <w:t>«Развитие координационных и скоростно – силовых способностей»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5.38.</w:t>
      </w:r>
      <w:r>
        <w:rPr>
          <w:sz w:val="28"/>
          <w:szCs w:val="28"/>
        </w:rPr>
        <w:t>«Развитие специальной выносливости»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5.39.</w:t>
      </w:r>
      <w:r>
        <w:rPr>
          <w:sz w:val="28"/>
          <w:szCs w:val="28"/>
        </w:rPr>
        <w:t>«Совершенствование тактической подготовленности»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5.40.</w:t>
      </w:r>
      <w:r>
        <w:rPr>
          <w:sz w:val="28"/>
          <w:szCs w:val="28"/>
        </w:rPr>
        <w:t>«Совершенствование в изучении и отработка удара УШИРО ГЕРИ»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5.41.</w:t>
      </w:r>
      <w:r>
        <w:rPr>
          <w:sz w:val="28"/>
          <w:szCs w:val="28"/>
        </w:rPr>
        <w:t xml:space="preserve">«Совершенствование в изучение и отработка удара УШИРО МАВАШИ ГЕРИ». </w:t>
      </w:r>
    </w:p>
    <w:p w:rsidR="00EA0C56" w:rsidRDefault="00223747">
      <w:pPr>
        <w:pStyle w:val="af8"/>
        <w:spacing w:beforeAutospacing="0" w:after="0" w:afterAutospacing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Тема 5.42.</w:t>
      </w:r>
      <w:r>
        <w:rPr>
          <w:sz w:val="28"/>
          <w:szCs w:val="28"/>
        </w:rPr>
        <w:t>«Совершенствование в изучении и отработка удара МАВАШИ ГЕРИ»</w:t>
      </w:r>
    </w:p>
    <w:p w:rsidR="00EA0C56" w:rsidRDefault="00223747" w:rsidP="0078751F">
      <w:pPr>
        <w:pStyle w:val="af8"/>
        <w:spacing w:beforeAutospacing="0" w:after="0" w:afterAutospacing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Тема 5.43.</w:t>
      </w:r>
      <w:r>
        <w:rPr>
          <w:sz w:val="28"/>
          <w:szCs w:val="28"/>
        </w:rPr>
        <w:t>«Совершенствование в изучении и отработка удара «Йоко гери кеаге» (с движениями стороны в киба дачи); «Йоко гери кекоми» (с движениями стороны в киба дачи)»</w:t>
      </w:r>
      <w:r>
        <w:rPr>
          <w:i/>
          <w:sz w:val="28"/>
          <w:szCs w:val="28"/>
        </w:rPr>
        <w:t xml:space="preserve">Тема 5.44. </w:t>
      </w:r>
      <w:r>
        <w:rPr>
          <w:sz w:val="28"/>
          <w:szCs w:val="28"/>
        </w:rPr>
        <w:t>«Изучение и отработка выведение партнера из равновесия использованием его собственной силы».</w:t>
      </w:r>
    </w:p>
    <w:p w:rsidR="00EA0C56" w:rsidRDefault="002237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5.45.</w:t>
      </w:r>
      <w:r>
        <w:rPr>
          <w:rFonts w:ascii="Times New Roman" w:hAnsi="Times New Roman" w:cs="Times New Roman"/>
          <w:sz w:val="28"/>
          <w:szCs w:val="28"/>
        </w:rPr>
        <w:t>«Совершенствование в защите от ножа»</w:t>
      </w:r>
    </w:p>
    <w:p w:rsidR="00AC2E92" w:rsidRDefault="00AC2E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E92" w:rsidRDefault="00AC2E92" w:rsidP="00AC2E9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Планируемые результаты освоения программы</w:t>
      </w:r>
    </w:p>
    <w:p w:rsidR="00AC2E92" w:rsidRDefault="00AC2E92" w:rsidP="00AC2E9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2E92" w:rsidRDefault="00AC2E92" w:rsidP="00AC2E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Особенностью программы «Каратэ» является то, что к числу планируемых результатов освоения образовательной программы отнесены:</w:t>
      </w:r>
    </w:p>
    <w:p w:rsidR="00AC2E92" w:rsidRDefault="00AC2E92" w:rsidP="00AC2E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личностные результаты готовность и способность обучающихся к саморазвитию, сформированость мотивации к учению и познанию, отражающие их индивидуальность;</w:t>
      </w:r>
    </w:p>
    <w:p w:rsidR="00AC2E92" w:rsidRDefault="00AC2E92" w:rsidP="00AC2E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метапредметные результаты освоенные обучающимися универсальные учебные действия (познавательные, регулятивные и коммуникативные);</w:t>
      </w:r>
    </w:p>
    <w:p w:rsidR="00AC2E92" w:rsidRDefault="00AC2E92" w:rsidP="00AC2E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предметные результаты освоенный обучающимися в ходе изучения каратэ опыт специфической для каждой предметной области деятельности, его преобразованию и применению.</w:t>
      </w:r>
    </w:p>
    <w:p w:rsidR="00AC2E92" w:rsidRPr="00AC2E92" w:rsidRDefault="00AC2E92" w:rsidP="00AC2E92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занятий обучающиеся развивают пять основных качеств: повышенную чувствительность, прямоту и искренность, бесстрашие, ловкость и грациозность, способность к комбинаторному мышлению. Программируемость и ритмизация выполняемых движений в сочетании с правильным дыханием, специальные тесты и психотехнические приёмы, закаливание, формируют у занимающихся отличную координацию движений, скоростную и силовую выносливость. Более того, тренировки развивают внимание и наблюдательность, улучшают память, вырабатывают умение концентрироваться на конкретном процессе, обостряют реакцию на изменение ситуации, развивают способность к предвидению событий, повышают иммунитет. Но самое главное, появляется особое отношение к окружающей реальности – спокойное и мудрое.</w:t>
      </w:r>
    </w:p>
    <w:p w:rsidR="00AC2E92" w:rsidRPr="00AC2E92" w:rsidRDefault="00AC2E92" w:rsidP="00AC2E92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концентрироваться на конкретном действии или объекте в сочетании с высокой физической подготовкой даёт огромный положительный эффект в любой сфере человеческой деятельности, значительно повышая творческий потенциал личности.</w:t>
      </w:r>
    </w:p>
    <w:p w:rsidR="00E802FF" w:rsidRDefault="00E802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C56" w:rsidRDefault="00AC2E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223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Организационно-педагогические условия реализации программы</w:t>
      </w:r>
    </w:p>
    <w:p w:rsidR="00EA0C56" w:rsidRDefault="0022374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Помещение: </w:t>
      </w:r>
      <w:r>
        <w:rPr>
          <w:rFonts w:ascii="Times New Roman" w:eastAsia="Calibri" w:hAnsi="Times New Roman" w:cs="Times New Roman"/>
          <w:sz w:val="28"/>
          <w:szCs w:val="28"/>
        </w:rPr>
        <w:t>учебный класс.</w:t>
      </w:r>
    </w:p>
    <w:p w:rsidR="00EA0C56" w:rsidRDefault="00223747">
      <w:pPr>
        <w:widowControl w:val="0"/>
        <w:shd w:val="clear" w:color="auto" w:fill="FFFFFF"/>
        <w:tabs>
          <w:tab w:val="left" w:pos="32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рабочие столы, принтер, раздаточный материал, наглядные пособия, учебная доска; ноутбук, проектор, демонстрационные образцы. </w:t>
      </w:r>
    </w:p>
    <w:p w:rsidR="00EA0C56" w:rsidRDefault="002237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Информационные, методические и иные ресурсы: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методические пособия, аудиозаписи и видеозаписи из интернет-ресурсов.</w:t>
      </w:r>
    </w:p>
    <w:p w:rsidR="00EA0C56" w:rsidRDefault="00223747">
      <w:pPr>
        <w:widowControl w:val="0"/>
        <w:shd w:val="clear" w:color="auto" w:fill="FFFFFF"/>
        <w:tabs>
          <w:tab w:val="left" w:pos="32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2"/>
          <w:sz w:val="28"/>
          <w:szCs w:val="28"/>
        </w:rPr>
        <w:t>Детям потребуются следующие материалы и инструменты:</w:t>
      </w:r>
    </w:p>
    <w:p w:rsidR="00EA0C56" w:rsidRDefault="00223747">
      <w:pPr>
        <w:widowControl w:val="0"/>
        <w:shd w:val="clear" w:color="auto" w:fill="FFFFFF"/>
        <w:tabs>
          <w:tab w:val="left" w:pos="32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тетрадь в клетку, ручку, картон,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ножницы, циркуль, карандаши, ластик, </w:t>
      </w:r>
      <w:r>
        <w:rPr>
          <w:rFonts w:ascii="Times New Roman" w:eastAsia="Calibri" w:hAnsi="Times New Roman" w:cs="Times New Roman"/>
          <w:spacing w:val="-1"/>
          <w:sz w:val="28"/>
          <w:szCs w:val="28"/>
        </w:rPr>
        <w:t>клей и т.д.</w:t>
      </w:r>
    </w:p>
    <w:p w:rsidR="00EA0C56" w:rsidRDefault="0022374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Желательно, чтобы у детей были собственные инструменты.</w:t>
      </w:r>
    </w:p>
    <w:p w:rsidR="00EA0C56" w:rsidRDefault="00EA0C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4F3" w:rsidRPr="00444CF6" w:rsidRDefault="00C944F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C56" w:rsidRDefault="00AC2E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VI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  <w:r w:rsidR="00223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аттестации/контроля          </w:t>
      </w:r>
    </w:p>
    <w:p w:rsidR="00EA0C56" w:rsidRDefault="002237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Формами контроля являются: </w:t>
      </w:r>
    </w:p>
    <w:p w:rsidR="00EA0C56" w:rsidRDefault="002237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Входной контроль:</w:t>
      </w:r>
    </w:p>
    <w:p w:rsidR="00EA0C56" w:rsidRDefault="002237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Тестирование. Игра, формирующая опыт принятия целесообразных решений, творческие способности, позволяет внести реальный вклад в изучение и сохранение местных экосистем, пропаганду ценных идей.</w:t>
      </w:r>
    </w:p>
    <w:p w:rsidR="00EA0C56" w:rsidRDefault="002237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Текущий контроль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конце каждого раздела):</w:t>
      </w:r>
    </w:p>
    <w:p w:rsidR="00EA0C56" w:rsidRDefault="002237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-составление загадок, кроссвордов, ребусов, развивающее детальное представление предметов и явлений природы;</w:t>
      </w:r>
    </w:p>
    <w:p w:rsidR="00EA0C56" w:rsidRDefault="002237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-тематические выставки способствуют развитию творческого потенциала;</w:t>
      </w:r>
    </w:p>
    <w:p w:rsidR="00EA0C56" w:rsidRDefault="002237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круглых столах развивает умение вести предметный диалог, доказывать свою точку зрения;</w:t>
      </w:r>
    </w:p>
    <w:p w:rsidR="00EA0C56" w:rsidRDefault="002237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над проектами способствует глубокому погружению в суть проблем, развивает научный подход к изучаемому материалу</w:t>
      </w:r>
    </w:p>
    <w:p w:rsidR="00EA0C56" w:rsidRDefault="002237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Итоговый контроль: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выполнением программы объединения осуществляется в виде защиты исследовательских и творческих работ.</w:t>
      </w:r>
    </w:p>
    <w:p w:rsidR="00EA0C56" w:rsidRDefault="00EA0C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C56" w:rsidRDefault="00AC2E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AC2E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223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 материалы:</w:t>
      </w:r>
    </w:p>
    <w:p w:rsidR="00EA0C56" w:rsidRDefault="002237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диагностики результативности освоения программы используются методики:</w:t>
      </w:r>
    </w:p>
    <w:p w:rsidR="00EA0C56" w:rsidRDefault="002237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-Диагностика экологической культуры обучающихся (Приложение);</w:t>
      </w:r>
    </w:p>
    <w:p w:rsidR="00EA0C56" w:rsidRDefault="002237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иагностика уровня развития навыков экспериментальной деятельности обучающихся (Приложение).</w:t>
      </w:r>
    </w:p>
    <w:p w:rsidR="00E802FF" w:rsidRDefault="00E80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0C56" w:rsidRDefault="002237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 ПРОГРАММЫ</w:t>
      </w:r>
    </w:p>
    <w:p w:rsidR="00EA0C56" w:rsidRDefault="00EA0C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0C56" w:rsidRDefault="0022374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Организация занятия в  объединении «Каратэ» отвечает следующим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требованиям: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цель занятия определена содержанием образовательной программы;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учебный материал подобран в соответствии с целью и содержанием занятия;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эффективное использование времени с учетом всех структурных элементов занятия;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сочетание всех форм работы: коллективной, индивидуальной, групповой и т.д.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методов и приемов обучения теме и содержанию занятия.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iCs/>
          <w:sz w:val="28"/>
          <w:szCs w:val="28"/>
        </w:rPr>
        <w:t>Методы и приемы.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успешной реализации данной программы используются современные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методы работы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которые помогают сформировать у учащихся устойчивый интерес к данному виду деятельности: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Словесные методы: рассказ, беседа, объяснение, работа с книгой, метод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примера.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Наглядные методы: иллюстрации, демонстрация образцов, просмотр схем, фотографий, макетов.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Практические методы: тренировочные запуски, соревнования.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Приемы работы 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познавательной деятельности;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опыта эмоционально-ценностных отношений у обучающихся, интереса к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и позитивному поведению, долга и ответственности;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приемы контроля: тестирование, опрос, беседа;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положительной мотивации у обучаемых.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Эмоциональные </w:t>
      </w:r>
      <w:r>
        <w:rPr>
          <w:rFonts w:ascii="Times New Roman" w:hAnsi="Times New Roman" w:cs="Times New Roman"/>
          <w:sz w:val="28"/>
          <w:szCs w:val="28"/>
        </w:rPr>
        <w:t>: ситуация успеха, поощрение и порицание, познавательная игра, удовлетворение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желания быть значимой личностью.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Волевые: </w:t>
      </w:r>
      <w:r>
        <w:rPr>
          <w:rFonts w:ascii="Times New Roman" w:hAnsi="Times New Roman" w:cs="Times New Roman"/>
          <w:sz w:val="28"/>
          <w:szCs w:val="28"/>
        </w:rPr>
        <w:t>формирование ответственного отношения воспитанников к получению знаний.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Социальные: </w:t>
      </w:r>
      <w:r>
        <w:rPr>
          <w:rFonts w:ascii="Times New Roman" w:hAnsi="Times New Roman" w:cs="Times New Roman"/>
          <w:sz w:val="28"/>
          <w:szCs w:val="28"/>
        </w:rPr>
        <w:t>создание ситуаций взаимопомощи, заинтересованность в результатах коллективной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работы.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Познавательные: </w:t>
      </w:r>
      <w:r>
        <w:rPr>
          <w:rFonts w:ascii="Times New Roman" w:hAnsi="Times New Roman" w:cs="Times New Roman"/>
          <w:sz w:val="28"/>
          <w:szCs w:val="28"/>
        </w:rPr>
        <w:t>опора на субъективный опыт ребенка, решение творческих задач, создание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проблемных ситуаций.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методом изложения теоретических сведений на практических занятиях является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рассказ. Учитывая возрастные особенности детей, занятия проводятся по принципу «от простому</w:t>
      </w:r>
    </w:p>
    <w:p w:rsidR="00EA0C56" w:rsidRDefault="00223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сложному».</w:t>
      </w:r>
    </w:p>
    <w:p w:rsidR="00E802FF" w:rsidRDefault="00E802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C56" w:rsidRDefault="00EA0C5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C56" w:rsidRDefault="00AC2E9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AC2E9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23747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 и литературы</w:t>
      </w:r>
    </w:p>
    <w:p w:rsidR="00EA0C56" w:rsidRDefault="00EA0C56">
      <w:pPr>
        <w:spacing w:after="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0C56" w:rsidRDefault="00223747" w:rsidP="00E802FF">
      <w:pPr>
        <w:pStyle w:val="ae"/>
        <w:numPr>
          <w:ilvl w:val="0"/>
          <w:numId w:val="2"/>
        </w:numP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Головихин Н. В., Степанов С.В. Организация и методика обучения спортивным видам единоборств: учебное пособие. /Н.В. Головихин .,С.В.  Степанов.- УГГУ изд. - Екатеринбург: 2007. - 130 с.</w:t>
      </w:r>
    </w:p>
    <w:p w:rsidR="00EA0C56" w:rsidRDefault="00223747" w:rsidP="00E802FF">
      <w:pPr>
        <w:pStyle w:val="ae"/>
        <w:numPr>
          <w:ilvl w:val="0"/>
          <w:numId w:val="2"/>
        </w:numP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Головихин, Н. В. Практические основы учебно-тренировочного процесса в каратэ монография/ Н.В. Головихин,  - Владимир: 2009. - 272 с.</w:t>
      </w:r>
    </w:p>
    <w:p w:rsidR="00EA0C56" w:rsidRDefault="00223747" w:rsidP="00E802FF">
      <w:pPr>
        <w:pStyle w:val="ae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</w:rPr>
        <w:sectPr w:rsidR="00EA0C56">
          <w:footerReference w:type="default" r:id="rId8"/>
          <w:pgSz w:w="11906" w:h="16838"/>
          <w:pgMar w:top="709" w:right="707" w:bottom="766" w:left="1134" w:header="0" w:footer="709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Платонов В.Н. Система подготовки спортсменов в олимпийском спорте. Общая теория и ее практические приложения/ В.Н. Платонов. - М.: Советский спорт, 2005. - 820 с.</w:t>
      </w:r>
    </w:p>
    <w:p w:rsidR="00EA0C56" w:rsidRDefault="00EA0C56">
      <w:pPr>
        <w:pStyle w:val="1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70362929"/>
      <w:bookmarkEnd w:id="1"/>
    </w:p>
    <w:sectPr w:rsidR="00EA0C56">
      <w:footerReference w:type="default" r:id="rId9"/>
      <w:footerReference w:type="first" r:id="rId10"/>
      <w:pgSz w:w="16838" w:h="11906" w:orient="landscape"/>
      <w:pgMar w:top="850" w:right="1134" w:bottom="1276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DE6" w:rsidRDefault="008C4DE6">
      <w:pPr>
        <w:spacing w:after="0" w:line="240" w:lineRule="auto"/>
      </w:pPr>
      <w:r>
        <w:separator/>
      </w:r>
    </w:p>
  </w:endnote>
  <w:endnote w:type="continuationSeparator" w:id="0">
    <w:p w:rsidR="008C4DE6" w:rsidRDefault="008C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-BoldItalicMT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1"/>
    <w:family w:val="roman"/>
    <w:pitch w:val="default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472875"/>
      <w:docPartObj>
        <w:docPartGallery w:val="Page Numbers (Bottom of Page)"/>
        <w:docPartUnique/>
      </w:docPartObj>
    </w:sdtPr>
    <w:sdtContent>
      <w:p w:rsidR="00444CF6" w:rsidRDefault="00444CF6">
        <w:pPr>
          <w:pStyle w:val="af2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92A07">
          <w:rPr>
            <w:noProof/>
          </w:rPr>
          <w:t>8</w:t>
        </w:r>
        <w:r>
          <w:fldChar w:fldCharType="end"/>
        </w:r>
      </w:p>
      <w:p w:rsidR="00444CF6" w:rsidRDefault="00444CF6">
        <w:pPr>
          <w:pStyle w:val="af2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6626598"/>
      <w:docPartObj>
        <w:docPartGallery w:val="Page Numbers (Bottom of Page)"/>
        <w:docPartUnique/>
      </w:docPartObj>
    </w:sdtPr>
    <w:sdtContent>
      <w:p w:rsidR="00444CF6" w:rsidRDefault="00444CF6">
        <w:pPr>
          <w:pStyle w:val="af2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  <w:p w:rsidR="00444CF6" w:rsidRDefault="00444CF6">
        <w:pPr>
          <w:pStyle w:val="af2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CF6" w:rsidRDefault="00444CF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DE6" w:rsidRDefault="008C4DE6">
      <w:pPr>
        <w:spacing w:after="0" w:line="240" w:lineRule="auto"/>
      </w:pPr>
      <w:r>
        <w:separator/>
      </w:r>
    </w:p>
  </w:footnote>
  <w:footnote w:type="continuationSeparator" w:id="0">
    <w:p w:rsidR="008C4DE6" w:rsidRDefault="008C4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17B"/>
    <w:multiLevelType w:val="multilevel"/>
    <w:tmpl w:val="D33E72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25" w:hanging="465"/>
      </w:pPr>
      <w:rPr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  <w:rPr>
        <w:i w:val="0"/>
      </w:rPr>
    </w:lvl>
  </w:abstractNum>
  <w:abstractNum w:abstractNumId="1" w15:restartNumberingAfterBreak="0">
    <w:nsid w:val="0AF214C5"/>
    <w:multiLevelType w:val="multilevel"/>
    <w:tmpl w:val="E69EDD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3380B4C"/>
    <w:multiLevelType w:val="multilevel"/>
    <w:tmpl w:val="072E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621EC"/>
    <w:multiLevelType w:val="multilevel"/>
    <w:tmpl w:val="43380F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C56"/>
    <w:rsid w:val="00217F32"/>
    <w:rsid w:val="00223747"/>
    <w:rsid w:val="00444CF6"/>
    <w:rsid w:val="005731A4"/>
    <w:rsid w:val="00590300"/>
    <w:rsid w:val="0078751F"/>
    <w:rsid w:val="007D42ED"/>
    <w:rsid w:val="00892A07"/>
    <w:rsid w:val="008C4DE6"/>
    <w:rsid w:val="00A2759D"/>
    <w:rsid w:val="00AC2E92"/>
    <w:rsid w:val="00B63C30"/>
    <w:rsid w:val="00C944F3"/>
    <w:rsid w:val="00E802FF"/>
    <w:rsid w:val="00EA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9E051"/>
  <w15:docId w15:val="{18DB8349-5FFC-4BB0-93D5-C8B5B3EF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58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D53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A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CA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qFormat/>
    <w:rsid w:val="00A75CA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3">
    <w:name w:val="Основной текст с отступом Знак"/>
    <w:basedOn w:val="a0"/>
    <w:link w:val="a4"/>
    <w:semiHidden/>
    <w:qFormat/>
    <w:rsid w:val="00A75CA1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21">
    <w:name w:val="Основной текст с отступом 2 Знак"/>
    <w:basedOn w:val="a0"/>
    <w:link w:val="22"/>
    <w:semiHidden/>
    <w:qFormat/>
    <w:rsid w:val="00A75C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basedOn w:val="a0"/>
    <w:link w:val="6"/>
    <w:uiPriority w:val="99"/>
    <w:qFormat/>
    <w:locked/>
    <w:rsid w:val="001964A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fontstyle01">
    <w:name w:val="fontstyle01"/>
    <w:basedOn w:val="a0"/>
    <w:qFormat/>
    <w:rsid w:val="00A36C62"/>
    <w:rPr>
      <w:rFonts w:ascii="Arial-BoldItalicMT" w:hAnsi="Arial-BoldItalicMT"/>
      <w:b/>
      <w:bCs/>
      <w:i/>
      <w:iCs/>
      <w:color w:val="000000"/>
      <w:sz w:val="24"/>
      <w:szCs w:val="24"/>
    </w:rPr>
  </w:style>
  <w:style w:type="character" w:customStyle="1" w:styleId="c7">
    <w:name w:val="c7"/>
    <w:basedOn w:val="a0"/>
    <w:qFormat/>
    <w:rsid w:val="00A36C62"/>
  </w:style>
  <w:style w:type="character" w:customStyle="1" w:styleId="10">
    <w:name w:val="Заголовок 1 Знак"/>
    <w:basedOn w:val="a0"/>
    <w:link w:val="1"/>
    <w:uiPriority w:val="9"/>
    <w:qFormat/>
    <w:rsid w:val="002D53B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c24">
    <w:name w:val="c24"/>
    <w:basedOn w:val="a0"/>
    <w:qFormat/>
    <w:rsid w:val="000B2DEB"/>
  </w:style>
  <w:style w:type="character" w:customStyle="1" w:styleId="c0">
    <w:name w:val="c0"/>
    <w:basedOn w:val="a0"/>
    <w:qFormat/>
    <w:rsid w:val="000B2DEB"/>
  </w:style>
  <w:style w:type="character" w:customStyle="1" w:styleId="c81">
    <w:name w:val="c81"/>
    <w:basedOn w:val="a0"/>
    <w:qFormat/>
    <w:rsid w:val="00BA4747"/>
  </w:style>
  <w:style w:type="character" w:customStyle="1" w:styleId="a6">
    <w:name w:val="Текст выноски Знак"/>
    <w:basedOn w:val="a0"/>
    <w:link w:val="a7"/>
    <w:uiPriority w:val="99"/>
    <w:semiHidden/>
    <w:qFormat/>
    <w:rsid w:val="007F5EF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0112"/>
    <w:rPr>
      <w:b/>
      <w:bCs/>
    </w:rPr>
  </w:style>
  <w:style w:type="character" w:styleId="a9">
    <w:name w:val="Hyperlink"/>
    <w:basedOn w:val="a0"/>
    <w:unhideWhenUsed/>
    <w:rsid w:val="008E3F7F"/>
    <w:rPr>
      <w:color w:val="0000FF"/>
      <w:u w:val="single"/>
    </w:rPr>
  </w:style>
  <w:style w:type="character" w:customStyle="1" w:styleId="aa">
    <w:name w:val="Основной текст Знак"/>
    <w:basedOn w:val="a0"/>
    <w:link w:val="ab"/>
    <w:uiPriority w:val="99"/>
    <w:semiHidden/>
    <w:qFormat/>
    <w:rsid w:val="00E05E2A"/>
  </w:style>
  <w:style w:type="character" w:styleId="ac">
    <w:name w:val="Emphasis"/>
    <w:uiPriority w:val="20"/>
    <w:qFormat/>
    <w:rsid w:val="005C0EB1"/>
    <w:rPr>
      <w:i/>
      <w:iCs/>
    </w:rPr>
  </w:style>
  <w:style w:type="character" w:customStyle="1" w:styleId="apple-converted-space">
    <w:name w:val="apple-converted-space"/>
    <w:basedOn w:val="a0"/>
    <w:qFormat/>
    <w:rsid w:val="005C0EB1"/>
  </w:style>
  <w:style w:type="character" w:customStyle="1" w:styleId="markedcontent">
    <w:name w:val="markedcontent"/>
    <w:basedOn w:val="a0"/>
    <w:qFormat/>
    <w:rsid w:val="005A6ABB"/>
  </w:style>
  <w:style w:type="character" w:customStyle="1" w:styleId="HTML">
    <w:name w:val="Стандартный HTML Знак"/>
    <w:basedOn w:val="a0"/>
    <w:link w:val="HTML0"/>
    <w:qFormat/>
    <w:rsid w:val="001C494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4"/>
    <w:uiPriority w:val="99"/>
    <w:semiHidden/>
    <w:qFormat/>
    <w:rsid w:val="00DB3EE8"/>
  </w:style>
  <w:style w:type="character" w:customStyle="1" w:styleId="20">
    <w:name w:val="Заголовок 2 Знак"/>
    <w:basedOn w:val="a0"/>
    <w:link w:val="2"/>
    <w:uiPriority w:val="9"/>
    <w:semiHidden/>
    <w:qFormat/>
    <w:rsid w:val="009E7AC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d">
    <w:name w:val="Абзац списка Знак"/>
    <w:link w:val="ae"/>
    <w:uiPriority w:val="34"/>
    <w:qFormat/>
    <w:locked/>
    <w:rsid w:val="009E7AC4"/>
  </w:style>
  <w:style w:type="character" w:customStyle="1" w:styleId="c1c6">
    <w:name w:val="c1 c6"/>
    <w:basedOn w:val="a0"/>
    <w:qFormat/>
    <w:rsid w:val="00AB7A31"/>
  </w:style>
  <w:style w:type="character" w:customStyle="1" w:styleId="3">
    <w:name w:val="Основной текст с отступом 3 Знак"/>
    <w:basedOn w:val="a0"/>
    <w:link w:val="30"/>
    <w:uiPriority w:val="99"/>
    <w:semiHidden/>
    <w:qFormat/>
    <w:rsid w:val="00A04BEE"/>
    <w:rPr>
      <w:sz w:val="16"/>
      <w:szCs w:val="16"/>
    </w:rPr>
  </w:style>
  <w:style w:type="character" w:customStyle="1" w:styleId="af">
    <w:name w:val="Верхний колонтитул Знак"/>
    <w:basedOn w:val="a0"/>
    <w:link w:val="af0"/>
    <w:uiPriority w:val="99"/>
    <w:qFormat/>
    <w:rsid w:val="00BB76AF"/>
  </w:style>
  <w:style w:type="character" w:customStyle="1" w:styleId="af1">
    <w:name w:val="Нижний колонтитул Знак"/>
    <w:basedOn w:val="a0"/>
    <w:link w:val="af2"/>
    <w:uiPriority w:val="99"/>
    <w:qFormat/>
    <w:rsid w:val="00BB76AF"/>
  </w:style>
  <w:style w:type="paragraph" w:styleId="af3">
    <w:name w:val="Title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link w:val="aa"/>
    <w:uiPriority w:val="99"/>
    <w:semiHidden/>
    <w:unhideWhenUsed/>
    <w:rsid w:val="00E05E2A"/>
    <w:pPr>
      <w:spacing w:after="120"/>
    </w:pPr>
  </w:style>
  <w:style w:type="paragraph" w:styleId="af4">
    <w:name w:val="List"/>
    <w:basedOn w:val="ab"/>
    <w:rPr>
      <w:rFonts w:ascii="PT Astra Serif" w:hAnsi="PT Astra Serif" w:cs="Noto Sans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link w:val="ad"/>
    <w:uiPriority w:val="34"/>
    <w:qFormat/>
    <w:rsid w:val="004A5DBA"/>
    <w:pPr>
      <w:spacing w:after="200" w:line="276" w:lineRule="auto"/>
      <w:ind w:left="720"/>
      <w:contextualSpacing/>
    </w:pPr>
  </w:style>
  <w:style w:type="paragraph" w:styleId="a4">
    <w:name w:val="Body Text Indent"/>
    <w:basedOn w:val="a"/>
    <w:link w:val="a3"/>
    <w:semiHidden/>
    <w:rsid w:val="00A75CA1"/>
    <w:pPr>
      <w:shd w:val="clear" w:color="auto" w:fill="FFFFFF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2">
    <w:name w:val="Body Text Indent 2"/>
    <w:basedOn w:val="a"/>
    <w:link w:val="21"/>
    <w:semiHidden/>
    <w:qFormat/>
    <w:rsid w:val="00A75CA1"/>
    <w:pPr>
      <w:spacing w:after="0" w:line="240" w:lineRule="auto"/>
      <w:ind w:firstLine="42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No Spacing"/>
    <w:uiPriority w:val="1"/>
    <w:qFormat/>
    <w:rsid w:val="00A75CA1"/>
    <w:rPr>
      <w:rFonts w:cs="Times New Roman"/>
    </w:rPr>
  </w:style>
  <w:style w:type="paragraph" w:styleId="af8">
    <w:name w:val="Normal (Web)"/>
    <w:basedOn w:val="a"/>
    <w:uiPriority w:val="99"/>
    <w:qFormat/>
    <w:rsid w:val="00A75CA1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6">
    <w:name w:val="Основной текст6"/>
    <w:basedOn w:val="a"/>
    <w:link w:val="a5"/>
    <w:uiPriority w:val="99"/>
    <w:qFormat/>
    <w:rsid w:val="001964AB"/>
    <w:pPr>
      <w:widowControl w:val="0"/>
      <w:shd w:val="clear" w:color="auto" w:fill="FFFFFF"/>
      <w:spacing w:after="0" w:line="466" w:lineRule="exact"/>
      <w:ind w:firstLine="720"/>
    </w:pPr>
    <w:rPr>
      <w:rFonts w:ascii="Times New Roman" w:hAnsi="Times New Roman" w:cs="Times New Roman"/>
      <w:sz w:val="26"/>
      <w:szCs w:val="26"/>
    </w:rPr>
  </w:style>
  <w:style w:type="paragraph" w:customStyle="1" w:styleId="11">
    <w:name w:val="Абзац списка1"/>
    <w:basedOn w:val="a"/>
    <w:qFormat/>
    <w:rsid w:val="008857E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F6575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Default">
    <w:name w:val="Default"/>
    <w:qFormat/>
    <w:rsid w:val="002D53B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34">
    <w:name w:val="c34"/>
    <w:basedOn w:val="a"/>
    <w:qFormat/>
    <w:rsid w:val="000B2DE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qFormat/>
    <w:rsid w:val="00885B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qFormat/>
    <w:rsid w:val="00540E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qFormat/>
    <w:rsid w:val="007F5EF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List Bullet 3"/>
    <w:basedOn w:val="a"/>
    <w:uiPriority w:val="99"/>
    <w:unhideWhenUsed/>
    <w:rsid w:val="00561078"/>
    <w:pPr>
      <w:spacing w:after="200" w:line="276" w:lineRule="auto"/>
      <w:ind w:left="566" w:hanging="283"/>
      <w:contextualSpacing/>
    </w:pPr>
    <w:rPr>
      <w:rFonts w:ascii="Calibri" w:eastAsia="Calibri" w:hAnsi="Calibri" w:cs="Times New Roman"/>
    </w:rPr>
  </w:style>
  <w:style w:type="paragraph" w:styleId="HTML0">
    <w:name w:val="HTML Preformatted"/>
    <w:basedOn w:val="a"/>
    <w:link w:val="HTML"/>
    <w:qFormat/>
    <w:rsid w:val="001C49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4">
    <w:name w:val="Body Text 2"/>
    <w:basedOn w:val="a"/>
    <w:link w:val="23"/>
    <w:uiPriority w:val="99"/>
    <w:semiHidden/>
    <w:unhideWhenUsed/>
    <w:qFormat/>
    <w:rsid w:val="00DB3EE8"/>
    <w:pPr>
      <w:spacing w:after="120" w:line="480" w:lineRule="auto"/>
    </w:pPr>
  </w:style>
  <w:style w:type="paragraph" w:styleId="30">
    <w:name w:val="Body Text Indent 3"/>
    <w:basedOn w:val="a"/>
    <w:link w:val="3"/>
    <w:uiPriority w:val="99"/>
    <w:semiHidden/>
    <w:unhideWhenUsed/>
    <w:qFormat/>
    <w:rsid w:val="00A04BEE"/>
    <w:pPr>
      <w:spacing w:after="120"/>
      <w:ind w:left="283"/>
    </w:pPr>
    <w:rPr>
      <w:sz w:val="16"/>
      <w:szCs w:val="16"/>
    </w:rPr>
  </w:style>
  <w:style w:type="paragraph" w:customStyle="1" w:styleId="western">
    <w:name w:val="western"/>
    <w:basedOn w:val="a"/>
    <w:qFormat/>
    <w:rsid w:val="0035159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rsid w:val="00E72E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qFormat/>
    <w:rsid w:val="00E72E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E72E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Колонтитул"/>
    <w:basedOn w:val="a"/>
    <w:qFormat/>
  </w:style>
  <w:style w:type="paragraph" w:styleId="af0">
    <w:name w:val="header"/>
    <w:basedOn w:val="a"/>
    <w:link w:val="af"/>
    <w:uiPriority w:val="99"/>
    <w:unhideWhenUsed/>
    <w:rsid w:val="00BB76AF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link w:val="af1"/>
    <w:uiPriority w:val="99"/>
    <w:unhideWhenUsed/>
    <w:rsid w:val="00BB76AF"/>
    <w:pPr>
      <w:tabs>
        <w:tab w:val="center" w:pos="4677"/>
        <w:tab w:val="right" w:pos="9355"/>
      </w:tabs>
      <w:spacing w:after="0" w:line="240" w:lineRule="auto"/>
    </w:pPr>
  </w:style>
  <w:style w:type="table" w:styleId="afa">
    <w:name w:val="Table Grid"/>
    <w:basedOn w:val="a1"/>
    <w:uiPriority w:val="59"/>
    <w:rsid w:val="0054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6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E5F0E-96D9-401D-8E58-826C97EBA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6774</Words>
  <Characters>38616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 Гараев</dc:creator>
  <dc:description/>
  <cp:lastModifiedBy>11А1</cp:lastModifiedBy>
  <cp:revision>61</cp:revision>
  <cp:lastPrinted>2026-02-27T12:45:00Z</cp:lastPrinted>
  <dcterms:created xsi:type="dcterms:W3CDTF">2021-08-20T15:47:00Z</dcterms:created>
  <dcterms:modified xsi:type="dcterms:W3CDTF">2026-03-01T17:42:00Z</dcterms:modified>
  <dc:language>ru-RU</dc:language>
</cp:coreProperties>
</file>